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27A7A">
      <w:pPr>
        <w:rPr>
          <w:rFonts w:hint="eastAsia"/>
          <w:b/>
          <w:bCs/>
          <w:sz w:val="28"/>
          <w:szCs w:val="28"/>
          <w:lang w:val="en-US" w:eastAsia="zh-CN"/>
        </w:rPr>
      </w:pPr>
      <w:r>
        <w:rPr>
          <w:rFonts w:hint="eastAsia"/>
          <w:b/>
          <w:bCs/>
          <w:sz w:val="28"/>
          <w:szCs w:val="28"/>
          <w:lang w:val="en-US" w:eastAsia="zh-CN"/>
        </w:rPr>
        <w:t>Design Description of Photovoltaic Power Generation Facilities in Fiji</w:t>
      </w:r>
    </w:p>
    <w:p w14:paraId="1D421D11">
      <w:pPr>
        <w:rPr>
          <w:rFonts w:hint="default"/>
          <w:lang w:val="en-US" w:eastAsia="zh-CN"/>
        </w:rPr>
      </w:pPr>
    </w:p>
    <w:p w14:paraId="5DA86C8B">
      <w:pPr>
        <w:numPr>
          <w:ilvl w:val="0"/>
          <w:numId w:val="1"/>
        </w:numPr>
        <w:rPr>
          <w:rFonts w:hint="eastAsia"/>
          <w:b/>
          <w:bCs/>
          <w:lang w:val="en-US" w:eastAsia="zh-CN"/>
        </w:rPr>
      </w:pPr>
      <w:r>
        <w:rPr>
          <w:rFonts w:hint="default"/>
          <w:b/>
          <w:bCs/>
          <w:lang w:val="en-US" w:eastAsia="zh-CN"/>
        </w:rPr>
        <w:t>Concept Narrative</w:t>
      </w:r>
      <w:r>
        <w:rPr>
          <w:rFonts w:hint="eastAsia"/>
          <w:b/>
          <w:bCs/>
          <w:lang w:val="en-US" w:eastAsia="zh-CN"/>
        </w:rPr>
        <w:t>:</w:t>
      </w:r>
    </w:p>
    <w:p w14:paraId="5BF155E4">
      <w:pPr>
        <w:numPr>
          <w:ilvl w:val="0"/>
          <w:numId w:val="0"/>
        </w:numPr>
        <w:rPr>
          <w:rFonts w:hint="eastAsia"/>
          <w:lang w:val="en-US" w:eastAsia="zh-CN"/>
        </w:rPr>
      </w:pPr>
    </w:p>
    <w:p w14:paraId="6EF03B55">
      <w:pPr>
        <w:numPr>
          <w:ilvl w:val="0"/>
          <w:numId w:val="0"/>
        </w:numPr>
        <w:rPr>
          <w:rFonts w:hint="default"/>
          <w:lang w:val="en-US" w:eastAsia="zh-CN"/>
        </w:rPr>
      </w:pPr>
      <w:r>
        <w:rPr>
          <w:rFonts w:hint="default"/>
          <w:lang w:val="en-US" w:eastAsia="zh-CN"/>
        </w:rPr>
        <w:t>The "Fijian Cultural Photovoltaic Garden" is an innovative installation that harmonizes renewable energy technology with traditional cultural expression. Inspired by the flowing lines of Fijian Sulu skirts and the organic forms of Hibiscus flowers, the design features eight spiral-arranged "energy petals", each comprising 24 custom solar panels engraved with traditional masi patterns, achieving perfect synergy between functionality and aesthetics.</w:t>
      </w:r>
    </w:p>
    <w:p w14:paraId="411A611E">
      <w:pPr>
        <w:numPr>
          <w:ilvl w:val="0"/>
          <w:numId w:val="0"/>
        </w:numPr>
        <w:rPr>
          <w:rFonts w:hint="default"/>
          <w:lang w:val="en-US" w:eastAsia="zh-CN"/>
        </w:rPr>
      </w:pPr>
    </w:p>
    <w:p w14:paraId="3112B478">
      <w:pPr>
        <w:numPr>
          <w:ilvl w:val="0"/>
          <w:numId w:val="0"/>
        </w:numPr>
        <w:rPr>
          <w:rFonts w:hint="default"/>
          <w:lang w:val="en-US" w:eastAsia="zh-CN"/>
        </w:rPr>
      </w:pPr>
      <w:r>
        <w:rPr>
          <w:rFonts w:hint="default"/>
          <w:lang w:val="en-US" w:eastAsia="zh-CN"/>
        </w:rPr>
        <w:t>Our material selection employs a multi-tiered localization strategy: The primary structure utilizes 6061-T6 aluminum alloy with specialized anodized treatment for marine corrosion resistance; secondary supports combine bamboo (60% locally sourced) with steel, maintaining natural textures while meeting structural requirements. All decorative elements use biodegradable PLA-coconut fiber composites that naturally decompose after three years, embodying circular economy principles.</w:t>
      </w:r>
    </w:p>
    <w:p w14:paraId="73F456C1">
      <w:pPr>
        <w:numPr>
          <w:ilvl w:val="0"/>
          <w:numId w:val="0"/>
        </w:numPr>
        <w:rPr>
          <w:rFonts w:hint="default"/>
          <w:lang w:val="en-US" w:eastAsia="zh-CN"/>
        </w:rPr>
      </w:pPr>
    </w:p>
    <w:p w14:paraId="5848494B">
      <w:pPr>
        <w:numPr>
          <w:ilvl w:val="0"/>
          <w:numId w:val="0"/>
        </w:numPr>
        <w:rPr>
          <w:rFonts w:hint="default"/>
          <w:lang w:val="en-US" w:eastAsia="zh-CN"/>
        </w:rPr>
      </w:pPr>
      <w:r>
        <w:rPr>
          <w:rFonts w:hint="default"/>
          <w:lang w:val="en-US" w:eastAsia="zh-CN"/>
        </w:rPr>
        <w:t>The color scheme was developed through ethnographic research: solar panels feature matte deep-blue gradient coating with strictly controlled 15% reflectivity; structural frames use coral-red powder coating mirroring Fijian sunsets; bases employ sand-white micro-cement blending seamlessly with beach environments. This palette satisfies technical requirements while strengthening cultural identity.</w:t>
      </w:r>
    </w:p>
    <w:p w14:paraId="64FFC73D">
      <w:pPr>
        <w:numPr>
          <w:ilvl w:val="0"/>
          <w:numId w:val="0"/>
        </w:numPr>
        <w:rPr>
          <w:rFonts w:hint="default"/>
          <w:lang w:val="en-US" w:eastAsia="zh-CN"/>
        </w:rPr>
      </w:pPr>
    </w:p>
    <w:p w14:paraId="53A5BE97">
      <w:pPr>
        <w:numPr>
          <w:ilvl w:val="0"/>
          <w:numId w:val="0"/>
        </w:numPr>
        <w:rPr>
          <w:rFonts w:hint="default"/>
          <w:lang w:val="en-US" w:eastAsia="zh-CN"/>
        </w:rPr>
      </w:pPr>
      <w:r>
        <w:rPr>
          <w:rFonts w:hint="default"/>
          <w:lang w:val="en-US" w:eastAsia="zh-CN"/>
        </w:rPr>
        <w:t>Functionally, the installation generates 12,000-18,000kWh annually, sufficient for 50 households' basic needs. For cultural engagement, an interactive AR zone at the base reveals tribal stories behind the patterns, while nightly "Energy Garden" displays transform electricity output into virtual Hibiscus blooms, creating unique community interactions.</w:t>
      </w:r>
    </w:p>
    <w:p w14:paraId="398018EE">
      <w:pPr>
        <w:numPr>
          <w:ilvl w:val="0"/>
          <w:numId w:val="0"/>
        </w:numPr>
        <w:rPr>
          <w:rFonts w:hint="default"/>
          <w:lang w:val="en-US" w:eastAsia="zh-CN"/>
        </w:rPr>
      </w:pPr>
    </w:p>
    <w:p w14:paraId="13AC3BD4">
      <w:pPr>
        <w:numPr>
          <w:ilvl w:val="0"/>
          <w:numId w:val="0"/>
        </w:numPr>
        <w:rPr>
          <w:rFonts w:hint="default"/>
          <w:lang w:val="en-US" w:eastAsia="zh-CN"/>
        </w:rPr>
      </w:pPr>
      <w:r>
        <w:rPr>
          <w:rFonts w:hint="default"/>
          <w:lang w:val="en-US" w:eastAsia="zh-CN"/>
        </w:rPr>
        <w:t>Ecological considerations are comprehensive: The 3.5m elevated structure preserves existing ground vegetation; precisely spaced panels (1.2-1.5m) create dappled shade for shade-tolerant plants; foundations use coral-aggregate concrete compatible with island soil pH. Modular design allows flexible expansion from eight-unit clusters, with each module installable within three days to accommodate various community scales.</w:t>
      </w:r>
    </w:p>
    <w:p w14:paraId="5566D84A">
      <w:pPr>
        <w:numPr>
          <w:ilvl w:val="0"/>
          <w:numId w:val="0"/>
        </w:numPr>
        <w:rPr>
          <w:rFonts w:hint="default"/>
          <w:b/>
          <w:bCs/>
          <w:lang w:val="en-US" w:eastAsia="zh-CN"/>
        </w:rPr>
      </w:pPr>
    </w:p>
    <w:p w14:paraId="2EC01D18">
      <w:pPr>
        <w:numPr>
          <w:ilvl w:val="0"/>
          <w:numId w:val="1"/>
        </w:numPr>
        <w:ind w:left="0" w:leftChars="0" w:firstLine="0" w:firstLineChars="0"/>
        <w:rPr>
          <w:rFonts w:hint="default"/>
          <w:b/>
          <w:bCs/>
          <w:lang w:val="en-US" w:eastAsia="zh-CN"/>
        </w:rPr>
      </w:pPr>
      <w:r>
        <w:rPr>
          <w:rFonts w:hint="default"/>
          <w:b/>
          <w:bCs/>
          <w:lang w:val="en-US" w:eastAsia="zh-CN"/>
        </w:rPr>
        <w:t>Technical Narrative</w:t>
      </w:r>
      <w:r>
        <w:rPr>
          <w:rFonts w:hint="eastAsia"/>
          <w:b/>
          <w:bCs/>
          <w:lang w:val="en-US" w:eastAsia="zh-CN"/>
        </w:rPr>
        <w:t>:</w:t>
      </w:r>
    </w:p>
    <w:p w14:paraId="19B1B46D">
      <w:pPr>
        <w:widowControl w:val="0"/>
        <w:numPr>
          <w:ilvl w:val="0"/>
          <w:numId w:val="0"/>
        </w:numPr>
        <w:jc w:val="both"/>
        <w:rPr>
          <w:rFonts w:hint="eastAsia"/>
          <w:lang w:val="en-US" w:eastAsia="zh-CN"/>
        </w:rPr>
      </w:pPr>
    </w:p>
    <w:p w14:paraId="388E66F1">
      <w:pPr>
        <w:widowControl w:val="0"/>
        <w:numPr>
          <w:ilvl w:val="0"/>
          <w:numId w:val="0"/>
        </w:numPr>
        <w:jc w:val="both"/>
        <w:rPr>
          <w:rFonts w:hint="default"/>
          <w:lang w:val="en-US" w:eastAsia="zh-CN"/>
        </w:rPr>
      </w:pPr>
      <w:r>
        <w:rPr>
          <w:rFonts w:hint="default"/>
          <w:lang w:val="en-US" w:eastAsia="zh-CN"/>
        </w:rPr>
        <w:t>The system features dual photovoltaic configurations for different applications. The standard setup uses 450W monocrystalline modules (168 units) in a 1500V DC system, totaling 75.6kW with daily output reaching 300kWh in dry season and 210kWh in wet season. The custom BIPV configuration employs 300W heterojunction panels (250 units) that showcase traditional patterns with only 12-15% efficiency reduction, balancing technology and aesthetics.</w:t>
      </w:r>
    </w:p>
    <w:p w14:paraId="2243EA10">
      <w:pPr>
        <w:widowControl w:val="0"/>
        <w:numPr>
          <w:ilvl w:val="0"/>
          <w:numId w:val="0"/>
        </w:numPr>
        <w:jc w:val="both"/>
        <w:rPr>
          <w:rFonts w:hint="default"/>
          <w:lang w:val="en-US" w:eastAsia="zh-CN"/>
        </w:rPr>
      </w:pPr>
    </w:p>
    <w:p w14:paraId="0EA79FF8">
      <w:pPr>
        <w:widowControl w:val="0"/>
        <w:numPr>
          <w:ilvl w:val="0"/>
          <w:numId w:val="0"/>
        </w:numPr>
        <w:jc w:val="both"/>
        <w:rPr>
          <w:rFonts w:hint="default"/>
          <w:lang w:val="en-US" w:eastAsia="zh-CN"/>
        </w:rPr>
      </w:pPr>
      <w:r>
        <w:rPr>
          <w:rFonts w:hint="default"/>
          <w:lang w:val="en-US" w:eastAsia="zh-CN"/>
        </w:rPr>
        <w:t>Energy storage comprises 16×48V/500Ah LFP battery banks, offering 384kWh total capacity (307kWh usable), supporting two days of community operation at 150kWh/day. The modular battery design allows future expansion. Eight 15kW string inverters with independent MPPT tracking maximize energy harvest.</w:t>
      </w:r>
    </w:p>
    <w:p w14:paraId="01E747A4">
      <w:pPr>
        <w:widowControl w:val="0"/>
        <w:numPr>
          <w:ilvl w:val="0"/>
          <w:numId w:val="0"/>
        </w:numPr>
        <w:jc w:val="both"/>
        <w:rPr>
          <w:rFonts w:hint="default"/>
          <w:lang w:val="en-US" w:eastAsia="zh-CN"/>
        </w:rPr>
      </w:pPr>
    </w:p>
    <w:p w14:paraId="27AB046D">
      <w:pPr>
        <w:widowControl w:val="0"/>
        <w:numPr>
          <w:ilvl w:val="0"/>
          <w:numId w:val="0"/>
        </w:numPr>
        <w:jc w:val="both"/>
        <w:rPr>
          <w:rFonts w:hint="default"/>
          <w:lang w:val="en-US" w:eastAsia="zh-CN"/>
        </w:rPr>
      </w:pPr>
      <w:r>
        <w:rPr>
          <w:rFonts w:hint="default"/>
          <w:lang w:val="en-US" w:eastAsia="zh-CN"/>
        </w:rPr>
        <w:t xml:space="preserve">The rainwater harvesting system innovatively uses </w:t>
      </w:r>
      <w:r>
        <w:rPr>
          <w:rFonts w:hint="eastAsia"/>
          <w:lang w:val="en-US" w:eastAsia="zh-CN"/>
        </w:rPr>
        <w:t>2</w:t>
      </w:r>
      <w:r>
        <w:rPr>
          <w:rFonts w:hint="default"/>
          <w:lang w:val="en-US" w:eastAsia="zh-CN"/>
        </w:rPr>
        <w:t>0°-tilted PV surfaces as catchment areas, collecting 300,000 liters annually through V-shaped channels and first-flush diverters. Combined with existing village storage, total capacity reaches 1.2 million liters, meeting six-month dry season needs for 67 households. Water treatment includes three stages: primary filtration (100μm), biosand filtration, and UV sterilization for potable safety.</w:t>
      </w:r>
    </w:p>
    <w:p w14:paraId="03330889">
      <w:pPr>
        <w:widowControl w:val="0"/>
        <w:numPr>
          <w:ilvl w:val="0"/>
          <w:numId w:val="0"/>
        </w:numPr>
        <w:jc w:val="both"/>
        <w:rPr>
          <w:rFonts w:hint="default"/>
          <w:lang w:val="en-US" w:eastAsia="zh-CN"/>
        </w:rPr>
      </w:pPr>
    </w:p>
    <w:p w14:paraId="7C315450">
      <w:pPr>
        <w:widowControl w:val="0"/>
        <w:numPr>
          <w:ilvl w:val="0"/>
          <w:numId w:val="0"/>
        </w:numPr>
        <w:jc w:val="both"/>
        <w:rPr>
          <w:rFonts w:hint="default"/>
          <w:lang w:val="en-US" w:eastAsia="zh-CN"/>
        </w:rPr>
      </w:pPr>
      <w:r>
        <w:rPr>
          <w:rFonts w:hint="default"/>
          <w:lang w:val="en-US" w:eastAsia="zh-CN"/>
        </w:rPr>
        <w:t>The smart management system delivers core functionalities:</w:t>
      </w:r>
    </w:p>
    <w:p w14:paraId="4E0B72B6">
      <w:pPr>
        <w:widowControl w:val="0"/>
        <w:numPr>
          <w:ilvl w:val="0"/>
          <w:numId w:val="0"/>
        </w:numPr>
        <w:jc w:val="both"/>
        <w:rPr>
          <w:rFonts w:hint="default"/>
          <w:lang w:val="en-US" w:eastAsia="zh-CN"/>
        </w:rPr>
      </w:pPr>
    </w:p>
    <w:p w14:paraId="10846A4E">
      <w:pPr>
        <w:widowControl w:val="0"/>
        <w:numPr>
          <w:ilvl w:val="0"/>
          <w:numId w:val="0"/>
        </w:numPr>
        <w:jc w:val="both"/>
        <w:rPr>
          <w:rFonts w:hint="default"/>
          <w:lang w:val="en-US" w:eastAsia="zh-CN"/>
        </w:rPr>
      </w:pPr>
      <w:r>
        <w:rPr>
          <w:rFonts w:hint="default"/>
          <w:lang w:val="en-US" w:eastAsia="zh-CN"/>
        </w:rPr>
        <w:t>Seasonal adaptation: 25° tilt for maximum generation (dry season), 35° for self-cleaning (wet season);</w:t>
      </w:r>
    </w:p>
    <w:p w14:paraId="6F051C76">
      <w:pPr>
        <w:widowControl w:val="0"/>
        <w:numPr>
          <w:ilvl w:val="0"/>
          <w:numId w:val="0"/>
        </w:numPr>
        <w:jc w:val="both"/>
        <w:rPr>
          <w:rFonts w:hint="default"/>
          <w:lang w:val="en-US" w:eastAsia="zh-CN"/>
        </w:rPr>
      </w:pPr>
    </w:p>
    <w:p w14:paraId="108D8616">
      <w:pPr>
        <w:widowControl w:val="0"/>
        <w:numPr>
          <w:ilvl w:val="0"/>
          <w:numId w:val="0"/>
        </w:numPr>
        <w:jc w:val="both"/>
        <w:rPr>
          <w:rFonts w:hint="default"/>
          <w:lang w:val="en-US" w:eastAsia="zh-CN"/>
        </w:rPr>
      </w:pPr>
      <w:r>
        <w:rPr>
          <w:rFonts w:hint="default"/>
          <w:lang w:val="en-US" w:eastAsia="zh-CN"/>
        </w:rPr>
        <w:t>Real-time monitoring: Module-level tracking with automatic fault isolation;</w:t>
      </w:r>
    </w:p>
    <w:p w14:paraId="07E95697">
      <w:pPr>
        <w:widowControl w:val="0"/>
        <w:numPr>
          <w:ilvl w:val="0"/>
          <w:numId w:val="0"/>
        </w:numPr>
        <w:jc w:val="both"/>
        <w:rPr>
          <w:rFonts w:hint="default"/>
          <w:lang w:val="en-US" w:eastAsia="zh-CN"/>
        </w:rPr>
      </w:pPr>
    </w:p>
    <w:p w14:paraId="08483C34">
      <w:pPr>
        <w:widowControl w:val="0"/>
        <w:numPr>
          <w:ilvl w:val="0"/>
          <w:numId w:val="0"/>
        </w:numPr>
        <w:jc w:val="both"/>
        <w:rPr>
          <w:rFonts w:hint="default"/>
          <w:lang w:val="en-US" w:eastAsia="zh-CN"/>
        </w:rPr>
      </w:pPr>
      <w:r>
        <w:rPr>
          <w:rFonts w:hint="default"/>
          <w:lang w:val="en-US" w:eastAsia="zh-CN"/>
        </w:rPr>
        <w:t>Energy optimization: Dynamic charge-discharge strategies based on l</w:t>
      </w:r>
      <w:bookmarkStart w:id="0" w:name="_GoBack"/>
      <w:bookmarkEnd w:id="0"/>
      <w:r>
        <w:rPr>
          <w:rFonts w:hint="default"/>
          <w:lang w:val="en-US" w:eastAsia="zh-CN"/>
        </w:rPr>
        <w:t>oad;</w:t>
      </w:r>
    </w:p>
    <w:p w14:paraId="0AD71BD7">
      <w:pPr>
        <w:widowControl w:val="0"/>
        <w:numPr>
          <w:ilvl w:val="0"/>
          <w:numId w:val="0"/>
        </w:numPr>
        <w:jc w:val="both"/>
        <w:rPr>
          <w:rFonts w:hint="default"/>
          <w:lang w:val="en-US" w:eastAsia="zh-CN"/>
        </w:rPr>
      </w:pPr>
    </w:p>
    <w:p w14:paraId="5C344657">
      <w:pPr>
        <w:widowControl w:val="0"/>
        <w:numPr>
          <w:ilvl w:val="0"/>
          <w:numId w:val="0"/>
        </w:numPr>
        <w:jc w:val="both"/>
        <w:rPr>
          <w:rFonts w:hint="default"/>
          <w:lang w:val="en-US" w:eastAsia="zh-CN"/>
        </w:rPr>
      </w:pPr>
      <w:r>
        <w:rPr>
          <w:rFonts w:hint="default"/>
          <w:lang w:val="en-US" w:eastAsia="zh-CN"/>
        </w:rPr>
        <w:t>Remote maintenance: Diagnostics via LoRaWAN network.</w:t>
      </w:r>
    </w:p>
    <w:p w14:paraId="2B419EF6">
      <w:pPr>
        <w:widowControl w:val="0"/>
        <w:numPr>
          <w:ilvl w:val="0"/>
          <w:numId w:val="0"/>
        </w:numPr>
        <w:jc w:val="both"/>
        <w:rPr>
          <w:rFonts w:hint="default"/>
          <w:lang w:val="en-US" w:eastAsia="zh-CN"/>
        </w:rPr>
      </w:pPr>
    </w:p>
    <w:p w14:paraId="113EBF1C">
      <w:pPr>
        <w:widowControl w:val="0"/>
        <w:numPr>
          <w:ilvl w:val="0"/>
          <w:numId w:val="0"/>
        </w:numPr>
        <w:jc w:val="both"/>
        <w:rPr>
          <w:rFonts w:hint="default"/>
          <w:lang w:val="en-US" w:eastAsia="zh-CN"/>
        </w:rPr>
      </w:pPr>
      <w:r>
        <w:rPr>
          <w:rFonts w:hint="default"/>
          <w:lang w:val="en-US" w:eastAsia="zh-CN"/>
        </w:rPr>
        <w:t>Wind resistance was CFD-verified - 30% porosity reduces wind pressure by 20%, complemented by X-shaped stainless cables (Ø12mm, 15kN pretension) to withstand 55m/s typhoons. Seismic design meets Fiji Class III standards (PGA=0.3g) with triple-redundant critical joints.</w:t>
      </w:r>
    </w:p>
    <w:p w14:paraId="27EFEEA1">
      <w:pPr>
        <w:widowControl w:val="0"/>
        <w:numPr>
          <w:ilvl w:val="0"/>
          <w:numId w:val="0"/>
        </w:numPr>
        <w:jc w:val="both"/>
        <w:rPr>
          <w:rFonts w:hint="default"/>
          <w:lang w:val="en-US" w:eastAsia="zh-CN"/>
        </w:rPr>
      </w:pPr>
    </w:p>
    <w:p w14:paraId="7FEE5821">
      <w:pPr>
        <w:widowControl w:val="0"/>
        <w:numPr>
          <w:ilvl w:val="0"/>
          <w:numId w:val="1"/>
        </w:numPr>
        <w:ind w:left="0" w:leftChars="0" w:firstLine="0" w:firstLineChars="0"/>
        <w:jc w:val="both"/>
        <w:rPr>
          <w:rFonts w:hint="eastAsia"/>
          <w:b/>
          <w:bCs/>
          <w:lang w:val="en-US" w:eastAsia="zh-CN"/>
        </w:rPr>
      </w:pPr>
      <w:r>
        <w:rPr>
          <w:rFonts w:hint="default"/>
          <w:b/>
          <w:bCs/>
          <w:lang w:val="en-US" w:eastAsia="zh-CN"/>
        </w:rPr>
        <w:t>Prototyping and Pilot Implementation Statement</w:t>
      </w:r>
      <w:r>
        <w:rPr>
          <w:rFonts w:hint="eastAsia"/>
          <w:b/>
          <w:bCs/>
          <w:lang w:val="en-US" w:eastAsia="zh-CN"/>
        </w:rPr>
        <w:t>:</w:t>
      </w:r>
    </w:p>
    <w:p w14:paraId="020C57DB">
      <w:pPr>
        <w:widowControl w:val="0"/>
        <w:numPr>
          <w:ilvl w:val="0"/>
          <w:numId w:val="0"/>
        </w:numPr>
        <w:jc w:val="both"/>
        <w:rPr>
          <w:rFonts w:hint="default"/>
          <w:lang w:val="en-US" w:eastAsia="zh-CN"/>
        </w:rPr>
      </w:pPr>
    </w:p>
    <w:p w14:paraId="349D67A9">
      <w:pPr>
        <w:widowControl w:val="0"/>
        <w:numPr>
          <w:ilvl w:val="0"/>
          <w:numId w:val="0"/>
        </w:numPr>
        <w:jc w:val="both"/>
        <w:rPr>
          <w:rFonts w:hint="default"/>
          <w:lang w:val="en-US" w:eastAsia="zh-CN"/>
        </w:rPr>
      </w:pPr>
      <w:r>
        <w:rPr>
          <w:rFonts w:hint="default"/>
          <w:lang w:val="en-US" w:eastAsia="zh-CN"/>
        </w:rPr>
        <w:t>Prototyping will progress through three phases over nine months. Phase 1 (Months 1-3) builds 1:10 physical models to validate: 1) Structural wind resistance via boundary layer wind tunnel tests at 55m/s; 2) Energy system efficiency under simulated Fiji irradiance for 30 consecutive days; 3) Cultural accuracy through reviews by elders and artisans.</w:t>
      </w:r>
    </w:p>
    <w:p w14:paraId="68CF1EB4">
      <w:pPr>
        <w:widowControl w:val="0"/>
        <w:numPr>
          <w:ilvl w:val="0"/>
          <w:numId w:val="0"/>
        </w:numPr>
        <w:jc w:val="both"/>
        <w:rPr>
          <w:rFonts w:hint="default"/>
          <w:lang w:val="en-US" w:eastAsia="zh-CN"/>
        </w:rPr>
      </w:pPr>
    </w:p>
    <w:p w14:paraId="269B6582">
      <w:pPr>
        <w:widowControl w:val="0"/>
        <w:numPr>
          <w:ilvl w:val="0"/>
          <w:numId w:val="0"/>
        </w:numPr>
        <w:jc w:val="both"/>
        <w:rPr>
          <w:rFonts w:hint="default"/>
          <w:lang w:val="en-US" w:eastAsia="zh-CN"/>
        </w:rPr>
      </w:pPr>
      <w:r>
        <w:rPr>
          <w:rFonts w:hint="default"/>
          <w:lang w:val="en-US" w:eastAsia="zh-CN"/>
        </w:rPr>
        <w:t>Phase 2 (Months 4-6) installs the first full-scale pilot unit in Suva Harbor, implementing:</w:t>
      </w:r>
    </w:p>
    <w:p w14:paraId="4DD8DBB1">
      <w:pPr>
        <w:widowControl w:val="0"/>
        <w:numPr>
          <w:ilvl w:val="0"/>
          <w:numId w:val="0"/>
        </w:numPr>
        <w:jc w:val="both"/>
        <w:rPr>
          <w:rFonts w:hint="default"/>
          <w:lang w:val="en-US" w:eastAsia="zh-CN"/>
        </w:rPr>
      </w:pPr>
    </w:p>
    <w:p w14:paraId="7BB68DA4">
      <w:pPr>
        <w:widowControl w:val="0"/>
        <w:numPr>
          <w:ilvl w:val="0"/>
          <w:numId w:val="0"/>
        </w:numPr>
        <w:jc w:val="both"/>
        <w:rPr>
          <w:rFonts w:hint="default"/>
          <w:lang w:val="en-US" w:eastAsia="zh-CN"/>
        </w:rPr>
      </w:pPr>
      <w:r>
        <w:rPr>
          <w:rFonts w:hint="default"/>
          <w:lang w:val="en-US" w:eastAsia="zh-CN"/>
        </w:rPr>
        <w:t>Community construction: Training 20 locals in bamboo treatment and PV installation;</w:t>
      </w:r>
    </w:p>
    <w:p w14:paraId="477E32A8">
      <w:pPr>
        <w:widowControl w:val="0"/>
        <w:numPr>
          <w:ilvl w:val="0"/>
          <w:numId w:val="0"/>
        </w:numPr>
        <w:jc w:val="both"/>
        <w:rPr>
          <w:rFonts w:hint="default"/>
          <w:lang w:val="en-US" w:eastAsia="zh-CN"/>
        </w:rPr>
      </w:pPr>
    </w:p>
    <w:p w14:paraId="55F12451">
      <w:pPr>
        <w:widowControl w:val="0"/>
        <w:numPr>
          <w:ilvl w:val="0"/>
          <w:numId w:val="0"/>
        </w:numPr>
        <w:jc w:val="both"/>
        <w:rPr>
          <w:rFonts w:hint="default"/>
          <w:lang w:val="en-US" w:eastAsia="zh-CN"/>
        </w:rPr>
      </w:pPr>
      <w:r>
        <w:rPr>
          <w:rFonts w:hint="default"/>
          <w:lang w:val="en-US" w:eastAsia="zh-CN"/>
        </w:rPr>
        <w:t>Data acquisition: 30 sensors monitoring deformation, generation, temperature;</w:t>
      </w:r>
    </w:p>
    <w:p w14:paraId="1F509F2B">
      <w:pPr>
        <w:widowControl w:val="0"/>
        <w:numPr>
          <w:ilvl w:val="0"/>
          <w:numId w:val="0"/>
        </w:numPr>
        <w:jc w:val="both"/>
        <w:rPr>
          <w:rFonts w:hint="default"/>
          <w:lang w:val="en-US" w:eastAsia="zh-CN"/>
        </w:rPr>
      </w:pPr>
    </w:p>
    <w:p w14:paraId="7FE3CD3E">
      <w:pPr>
        <w:widowControl w:val="0"/>
        <w:numPr>
          <w:ilvl w:val="0"/>
          <w:numId w:val="0"/>
        </w:numPr>
        <w:jc w:val="both"/>
        <w:rPr>
          <w:rFonts w:hint="default"/>
          <w:lang w:val="en-US" w:eastAsia="zh-CN"/>
        </w:rPr>
      </w:pPr>
      <w:r>
        <w:rPr>
          <w:rFonts w:hint="default"/>
          <w:lang w:val="en-US" w:eastAsia="zh-CN"/>
        </w:rPr>
        <w:t>User testing: Multi-age group evaluations of interface usability;</w:t>
      </w:r>
    </w:p>
    <w:p w14:paraId="73C5D44A">
      <w:pPr>
        <w:widowControl w:val="0"/>
        <w:numPr>
          <w:ilvl w:val="0"/>
          <w:numId w:val="0"/>
        </w:numPr>
        <w:jc w:val="both"/>
        <w:rPr>
          <w:rFonts w:hint="default"/>
          <w:lang w:val="en-US" w:eastAsia="zh-CN"/>
        </w:rPr>
      </w:pPr>
    </w:p>
    <w:p w14:paraId="6FE93BC5">
      <w:pPr>
        <w:widowControl w:val="0"/>
        <w:numPr>
          <w:ilvl w:val="0"/>
          <w:numId w:val="0"/>
        </w:numPr>
        <w:jc w:val="both"/>
        <w:rPr>
          <w:rFonts w:hint="default"/>
          <w:lang w:val="en-US" w:eastAsia="zh-CN"/>
        </w:rPr>
      </w:pPr>
      <w:r>
        <w:rPr>
          <w:rFonts w:hint="default"/>
          <w:lang w:val="en-US" w:eastAsia="zh-CN"/>
        </w:rPr>
        <w:t>Emergency drills: Testing protocols under simulated typhoon conditions.</w:t>
      </w:r>
    </w:p>
    <w:p w14:paraId="0933A849">
      <w:pPr>
        <w:widowControl w:val="0"/>
        <w:numPr>
          <w:ilvl w:val="0"/>
          <w:numId w:val="0"/>
        </w:numPr>
        <w:jc w:val="both"/>
        <w:rPr>
          <w:rFonts w:hint="default"/>
          <w:lang w:val="en-US" w:eastAsia="zh-CN"/>
        </w:rPr>
      </w:pPr>
    </w:p>
    <w:p w14:paraId="4E23563C">
      <w:pPr>
        <w:widowControl w:val="0"/>
        <w:numPr>
          <w:ilvl w:val="0"/>
          <w:numId w:val="0"/>
        </w:numPr>
        <w:jc w:val="both"/>
        <w:rPr>
          <w:rFonts w:hint="default"/>
          <w:lang w:val="en-US" w:eastAsia="zh-CN"/>
        </w:rPr>
      </w:pPr>
      <w:r>
        <w:rPr>
          <w:rFonts w:hint="default"/>
          <w:lang w:val="en-US" w:eastAsia="zh-CN"/>
        </w:rPr>
        <w:t>Phase 3 (Months 7-9) focuses on system refinements:</w:t>
      </w:r>
    </w:p>
    <w:p w14:paraId="1029AA12">
      <w:pPr>
        <w:widowControl w:val="0"/>
        <w:numPr>
          <w:ilvl w:val="0"/>
          <w:numId w:val="0"/>
        </w:numPr>
        <w:jc w:val="both"/>
        <w:rPr>
          <w:rFonts w:hint="default"/>
          <w:lang w:val="en-US" w:eastAsia="zh-CN"/>
        </w:rPr>
      </w:pPr>
    </w:p>
    <w:p w14:paraId="7BF5BFF4">
      <w:pPr>
        <w:widowControl w:val="0"/>
        <w:numPr>
          <w:ilvl w:val="0"/>
          <w:numId w:val="0"/>
        </w:numPr>
        <w:jc w:val="both"/>
        <w:rPr>
          <w:rFonts w:hint="default"/>
          <w:lang w:val="en-US" w:eastAsia="zh-CN"/>
        </w:rPr>
      </w:pPr>
      <w:r>
        <w:rPr>
          <w:rFonts w:hint="default"/>
          <w:lang w:val="en-US" w:eastAsia="zh-CN"/>
        </w:rPr>
        <w:t>Adapting AR content depth per feedback, adding children's interactive games;</w:t>
      </w:r>
    </w:p>
    <w:p w14:paraId="205BE324">
      <w:pPr>
        <w:widowControl w:val="0"/>
        <w:numPr>
          <w:ilvl w:val="0"/>
          <w:numId w:val="0"/>
        </w:numPr>
        <w:jc w:val="both"/>
        <w:rPr>
          <w:rFonts w:hint="default"/>
          <w:lang w:val="en-US" w:eastAsia="zh-CN"/>
        </w:rPr>
      </w:pPr>
    </w:p>
    <w:p w14:paraId="70F5D01A">
      <w:pPr>
        <w:widowControl w:val="0"/>
        <w:numPr>
          <w:ilvl w:val="0"/>
          <w:numId w:val="0"/>
        </w:numPr>
        <w:jc w:val="both"/>
        <w:rPr>
          <w:rFonts w:hint="default"/>
          <w:lang w:val="en-US" w:eastAsia="zh-CN"/>
        </w:rPr>
      </w:pPr>
      <w:r>
        <w:rPr>
          <w:rFonts w:hint="default"/>
          <w:lang w:val="en-US" w:eastAsia="zh-CN"/>
        </w:rPr>
        <w:t>Optimizing battery algorithms to extend lifespan by 10-15%;</w:t>
      </w:r>
    </w:p>
    <w:p w14:paraId="51C24C80">
      <w:pPr>
        <w:widowControl w:val="0"/>
        <w:numPr>
          <w:ilvl w:val="0"/>
          <w:numId w:val="0"/>
        </w:numPr>
        <w:jc w:val="both"/>
        <w:rPr>
          <w:rFonts w:hint="default"/>
          <w:lang w:val="en-US" w:eastAsia="zh-CN"/>
        </w:rPr>
      </w:pPr>
    </w:p>
    <w:p w14:paraId="241B586A">
      <w:pPr>
        <w:widowControl w:val="0"/>
        <w:numPr>
          <w:ilvl w:val="0"/>
          <w:numId w:val="0"/>
        </w:numPr>
        <w:jc w:val="both"/>
        <w:rPr>
          <w:rFonts w:hint="default"/>
          <w:lang w:val="en-US" w:eastAsia="zh-CN"/>
        </w:rPr>
      </w:pPr>
      <w:r>
        <w:rPr>
          <w:rFonts w:hint="default"/>
          <w:lang w:val="en-US" w:eastAsia="zh-CN"/>
        </w:rPr>
        <w:t>Simplifying maintenance interfaces with color coding (red-professional, blue-community);</w:t>
      </w:r>
    </w:p>
    <w:p w14:paraId="29C52E54">
      <w:pPr>
        <w:widowControl w:val="0"/>
        <w:numPr>
          <w:ilvl w:val="0"/>
          <w:numId w:val="0"/>
        </w:numPr>
        <w:jc w:val="both"/>
        <w:rPr>
          <w:rFonts w:hint="default"/>
          <w:lang w:val="en-US" w:eastAsia="zh-CN"/>
        </w:rPr>
      </w:pPr>
    </w:p>
    <w:p w14:paraId="09A45EB8">
      <w:pPr>
        <w:widowControl w:val="0"/>
        <w:numPr>
          <w:ilvl w:val="0"/>
          <w:numId w:val="0"/>
        </w:numPr>
        <w:jc w:val="both"/>
        <w:rPr>
          <w:rFonts w:hint="default"/>
          <w:lang w:val="en-US" w:eastAsia="zh-CN"/>
        </w:rPr>
      </w:pPr>
      <w:r>
        <w:rPr>
          <w:rFonts w:hint="default"/>
          <w:lang w:val="en-US" w:eastAsia="zh-CN"/>
        </w:rPr>
        <w:t>Developing modular transport to reduce on-site assembly from 3 to 2 days.</w:t>
      </w:r>
    </w:p>
    <w:p w14:paraId="6E8E0AAD">
      <w:pPr>
        <w:widowControl w:val="0"/>
        <w:numPr>
          <w:ilvl w:val="0"/>
          <w:numId w:val="0"/>
        </w:numPr>
        <w:jc w:val="both"/>
        <w:rPr>
          <w:rFonts w:hint="default"/>
          <w:lang w:val="en-US" w:eastAsia="zh-CN"/>
        </w:rPr>
      </w:pPr>
    </w:p>
    <w:p w14:paraId="11FFDC8E">
      <w:pPr>
        <w:widowControl w:val="0"/>
        <w:numPr>
          <w:ilvl w:val="0"/>
          <w:numId w:val="0"/>
        </w:numPr>
        <w:jc w:val="both"/>
        <w:rPr>
          <w:rFonts w:hint="default"/>
          <w:lang w:val="en-US" w:eastAsia="zh-CN"/>
        </w:rPr>
      </w:pPr>
      <w:r>
        <w:rPr>
          <w:rFonts w:hint="default"/>
          <w:lang w:val="en-US" w:eastAsia="zh-CN"/>
        </w:rPr>
        <w:t>The community collaboration framework operates at three levels: Decision-making (monthly council meetings), Execution (weekly skill-building workshops), and Feedback (physical/digital suggestion channels). Knowledge transfer utilizes bilingual (English/Fijian) AR manuals with 50 instructional videos and 3D animations for key procedures.</w:t>
      </w:r>
    </w:p>
    <w:p w14:paraId="1E439266">
      <w:pPr>
        <w:widowControl w:val="0"/>
        <w:numPr>
          <w:ilvl w:val="0"/>
          <w:numId w:val="0"/>
        </w:numPr>
        <w:jc w:val="both"/>
        <w:rPr>
          <w:rFonts w:hint="default"/>
          <w:lang w:val="en-US" w:eastAsia="zh-CN"/>
        </w:rPr>
      </w:pPr>
    </w:p>
    <w:p w14:paraId="6A63B9B3">
      <w:pPr>
        <w:widowControl w:val="0"/>
        <w:numPr>
          <w:ilvl w:val="0"/>
          <w:numId w:val="0"/>
        </w:numPr>
        <w:jc w:val="both"/>
        <w:rPr>
          <w:rFonts w:hint="default"/>
          <w:b/>
          <w:bCs/>
          <w:lang w:val="en-US" w:eastAsia="zh-CN"/>
        </w:rPr>
      </w:pPr>
    </w:p>
    <w:p w14:paraId="17C11565">
      <w:pPr>
        <w:numPr>
          <w:ilvl w:val="0"/>
          <w:numId w:val="1"/>
        </w:numPr>
        <w:ind w:left="0" w:leftChars="0" w:firstLine="0" w:firstLineChars="0"/>
        <w:rPr>
          <w:rFonts w:hint="eastAsia"/>
          <w:b/>
          <w:bCs/>
          <w:lang w:val="en-US" w:eastAsia="zh-CN"/>
        </w:rPr>
      </w:pPr>
      <w:r>
        <w:rPr>
          <w:rFonts w:hint="default"/>
          <w:b/>
          <w:bCs/>
          <w:lang w:val="en-US" w:eastAsia="zh-CN"/>
        </w:rPr>
        <w:t>Operations and Maintenance Statement</w:t>
      </w:r>
      <w:r>
        <w:rPr>
          <w:rFonts w:hint="eastAsia"/>
          <w:b/>
          <w:bCs/>
          <w:lang w:val="en-US" w:eastAsia="zh-CN"/>
        </w:rPr>
        <w:t>:</w:t>
      </w:r>
    </w:p>
    <w:p w14:paraId="3277A7A3">
      <w:pPr>
        <w:widowControl w:val="0"/>
        <w:numPr>
          <w:ilvl w:val="0"/>
          <w:numId w:val="0"/>
        </w:numPr>
        <w:jc w:val="both"/>
        <w:rPr>
          <w:rFonts w:hint="default"/>
          <w:lang w:val="en-US" w:eastAsia="zh-CN"/>
        </w:rPr>
      </w:pPr>
    </w:p>
    <w:p w14:paraId="1FA3C7E9">
      <w:pPr>
        <w:widowControl w:val="0"/>
        <w:numPr>
          <w:ilvl w:val="0"/>
          <w:numId w:val="0"/>
        </w:numPr>
        <w:jc w:val="both"/>
        <w:rPr>
          <w:rFonts w:hint="default"/>
          <w:lang w:val="en-US" w:eastAsia="zh-CN"/>
        </w:rPr>
      </w:pPr>
      <w:r>
        <w:rPr>
          <w:rFonts w:hint="default"/>
          <w:lang w:val="en-US" w:eastAsia="zh-CN"/>
        </w:rPr>
        <w:t>The O&amp;M system adopts a "professional-community" dual-track approach ensuring 25-year reliability. Daily operations comprise three tiers:</w:t>
      </w:r>
    </w:p>
    <w:p w14:paraId="6E6EDF6A">
      <w:pPr>
        <w:widowControl w:val="0"/>
        <w:numPr>
          <w:ilvl w:val="0"/>
          <w:numId w:val="0"/>
        </w:numPr>
        <w:jc w:val="both"/>
        <w:rPr>
          <w:rFonts w:hint="default"/>
          <w:lang w:val="en-US" w:eastAsia="zh-CN"/>
        </w:rPr>
      </w:pPr>
    </w:p>
    <w:p w14:paraId="746C0163">
      <w:pPr>
        <w:widowControl w:val="0"/>
        <w:numPr>
          <w:ilvl w:val="0"/>
          <w:numId w:val="0"/>
        </w:numPr>
        <w:jc w:val="both"/>
        <w:rPr>
          <w:rFonts w:hint="default"/>
          <w:lang w:val="en-US" w:eastAsia="zh-CN"/>
        </w:rPr>
      </w:pPr>
      <w:r>
        <w:rPr>
          <w:rFonts w:hint="default"/>
          <w:lang w:val="en-US" w:eastAsia="zh-CN"/>
        </w:rPr>
        <w:t>Basic maintenance (Community-led):</w:t>
      </w:r>
    </w:p>
    <w:p w14:paraId="57AD0132">
      <w:pPr>
        <w:widowControl w:val="0"/>
        <w:numPr>
          <w:ilvl w:val="0"/>
          <w:numId w:val="0"/>
        </w:numPr>
        <w:jc w:val="both"/>
        <w:rPr>
          <w:rFonts w:hint="default"/>
          <w:lang w:val="en-US" w:eastAsia="zh-CN"/>
        </w:rPr>
      </w:pPr>
    </w:p>
    <w:p w14:paraId="11AB58C9">
      <w:pPr>
        <w:widowControl w:val="0"/>
        <w:numPr>
          <w:ilvl w:val="0"/>
          <w:numId w:val="0"/>
        </w:numPr>
        <w:jc w:val="both"/>
        <w:rPr>
          <w:rFonts w:hint="default"/>
          <w:lang w:val="en-US" w:eastAsia="zh-CN"/>
        </w:rPr>
      </w:pPr>
      <w:r>
        <w:rPr>
          <w:rFonts w:hint="default"/>
          <w:lang w:val="en-US" w:eastAsia="zh-CN"/>
        </w:rPr>
        <w:t>Weekly: Panel cleaning (soft brushes + deionized water)</w:t>
      </w:r>
    </w:p>
    <w:p w14:paraId="0680FA2B">
      <w:pPr>
        <w:widowControl w:val="0"/>
        <w:numPr>
          <w:ilvl w:val="0"/>
          <w:numId w:val="0"/>
        </w:numPr>
        <w:jc w:val="both"/>
        <w:rPr>
          <w:rFonts w:hint="default"/>
          <w:lang w:val="en-US" w:eastAsia="zh-CN"/>
        </w:rPr>
      </w:pPr>
    </w:p>
    <w:p w14:paraId="7452BA83">
      <w:pPr>
        <w:widowControl w:val="0"/>
        <w:numPr>
          <w:ilvl w:val="0"/>
          <w:numId w:val="0"/>
        </w:numPr>
        <w:jc w:val="both"/>
        <w:rPr>
          <w:rFonts w:hint="default"/>
          <w:lang w:val="en-US" w:eastAsia="zh-CN"/>
        </w:rPr>
      </w:pPr>
      <w:r>
        <w:rPr>
          <w:rFonts w:hint="default"/>
          <w:lang w:val="en-US" w:eastAsia="zh-CN"/>
        </w:rPr>
        <w:t>Monthly: Gutter clearing, vegetation trimming</w:t>
      </w:r>
    </w:p>
    <w:p w14:paraId="5C4F1795">
      <w:pPr>
        <w:widowControl w:val="0"/>
        <w:numPr>
          <w:ilvl w:val="0"/>
          <w:numId w:val="0"/>
        </w:numPr>
        <w:jc w:val="both"/>
        <w:rPr>
          <w:rFonts w:hint="default"/>
          <w:lang w:val="en-US" w:eastAsia="zh-CN"/>
        </w:rPr>
      </w:pPr>
    </w:p>
    <w:p w14:paraId="1C04119A">
      <w:pPr>
        <w:widowControl w:val="0"/>
        <w:numPr>
          <w:ilvl w:val="0"/>
          <w:numId w:val="0"/>
        </w:numPr>
        <w:jc w:val="both"/>
        <w:rPr>
          <w:rFonts w:hint="default"/>
          <w:lang w:val="en-US" w:eastAsia="zh-CN"/>
        </w:rPr>
      </w:pPr>
      <w:r>
        <w:rPr>
          <w:rFonts w:hint="default"/>
          <w:lang w:val="en-US" w:eastAsia="zh-CN"/>
        </w:rPr>
        <w:t>Quarterly: Bolt torque checks (color-coded wrenches)</w:t>
      </w:r>
    </w:p>
    <w:p w14:paraId="630663DE">
      <w:pPr>
        <w:widowControl w:val="0"/>
        <w:numPr>
          <w:ilvl w:val="0"/>
          <w:numId w:val="0"/>
        </w:numPr>
        <w:jc w:val="both"/>
        <w:rPr>
          <w:rFonts w:hint="default"/>
          <w:lang w:val="en-US" w:eastAsia="zh-CN"/>
        </w:rPr>
      </w:pPr>
    </w:p>
    <w:p w14:paraId="649238BF">
      <w:pPr>
        <w:widowControl w:val="0"/>
        <w:numPr>
          <w:ilvl w:val="0"/>
          <w:numId w:val="0"/>
        </w:numPr>
        <w:jc w:val="both"/>
        <w:rPr>
          <w:rFonts w:hint="default"/>
          <w:lang w:val="en-US" w:eastAsia="zh-CN"/>
        </w:rPr>
      </w:pPr>
      <w:r>
        <w:rPr>
          <w:rFonts w:hint="default"/>
          <w:lang w:val="en-US" w:eastAsia="zh-CN"/>
        </w:rPr>
        <w:t>Annually: Coating condition assessment</w:t>
      </w:r>
    </w:p>
    <w:p w14:paraId="309FA44D">
      <w:pPr>
        <w:widowControl w:val="0"/>
        <w:numPr>
          <w:ilvl w:val="0"/>
          <w:numId w:val="0"/>
        </w:numPr>
        <w:jc w:val="both"/>
        <w:rPr>
          <w:rFonts w:hint="default"/>
          <w:lang w:val="en-US" w:eastAsia="zh-CN"/>
        </w:rPr>
      </w:pPr>
    </w:p>
    <w:p w14:paraId="7FEA0BCC">
      <w:pPr>
        <w:widowControl w:val="0"/>
        <w:numPr>
          <w:ilvl w:val="0"/>
          <w:numId w:val="0"/>
        </w:numPr>
        <w:jc w:val="both"/>
        <w:rPr>
          <w:rFonts w:hint="default"/>
          <w:lang w:val="en-US" w:eastAsia="zh-CN"/>
        </w:rPr>
      </w:pPr>
      <w:r>
        <w:rPr>
          <w:rFonts w:hint="default"/>
          <w:lang w:val="en-US" w:eastAsia="zh-CN"/>
        </w:rPr>
        <w:t>Technical maintenance (Certified engineers):</w:t>
      </w:r>
    </w:p>
    <w:p w14:paraId="744F2A6C">
      <w:pPr>
        <w:widowControl w:val="0"/>
        <w:numPr>
          <w:ilvl w:val="0"/>
          <w:numId w:val="0"/>
        </w:numPr>
        <w:jc w:val="both"/>
        <w:rPr>
          <w:rFonts w:hint="default"/>
          <w:lang w:val="en-US" w:eastAsia="zh-CN"/>
        </w:rPr>
      </w:pPr>
    </w:p>
    <w:p w14:paraId="09505E3B">
      <w:pPr>
        <w:widowControl w:val="0"/>
        <w:numPr>
          <w:ilvl w:val="0"/>
          <w:numId w:val="0"/>
        </w:numPr>
        <w:jc w:val="both"/>
        <w:rPr>
          <w:rFonts w:hint="default"/>
          <w:lang w:val="en-US" w:eastAsia="zh-CN"/>
        </w:rPr>
      </w:pPr>
      <w:r>
        <w:rPr>
          <w:rFonts w:hint="default"/>
          <w:lang w:val="en-US" w:eastAsia="zh-CN"/>
        </w:rPr>
        <w:t>Biannually: Battery health tests (internal resistance)</w:t>
      </w:r>
    </w:p>
    <w:p w14:paraId="6B66A26C">
      <w:pPr>
        <w:widowControl w:val="0"/>
        <w:numPr>
          <w:ilvl w:val="0"/>
          <w:numId w:val="0"/>
        </w:numPr>
        <w:jc w:val="both"/>
        <w:rPr>
          <w:rFonts w:hint="default"/>
          <w:lang w:val="en-US" w:eastAsia="zh-CN"/>
        </w:rPr>
      </w:pPr>
    </w:p>
    <w:p w14:paraId="36B3D8AF">
      <w:pPr>
        <w:widowControl w:val="0"/>
        <w:numPr>
          <w:ilvl w:val="0"/>
          <w:numId w:val="0"/>
        </w:numPr>
        <w:jc w:val="both"/>
        <w:rPr>
          <w:rFonts w:hint="default"/>
          <w:lang w:val="en-US" w:eastAsia="zh-CN"/>
        </w:rPr>
      </w:pPr>
      <w:r>
        <w:rPr>
          <w:rFonts w:hint="default"/>
          <w:lang w:val="en-US" w:eastAsia="zh-CN"/>
        </w:rPr>
        <w:t>Annually: Structural NDT (ultrasonic weld inspection)</w:t>
      </w:r>
    </w:p>
    <w:p w14:paraId="03AB33A4">
      <w:pPr>
        <w:widowControl w:val="0"/>
        <w:numPr>
          <w:ilvl w:val="0"/>
          <w:numId w:val="0"/>
        </w:numPr>
        <w:jc w:val="both"/>
        <w:rPr>
          <w:rFonts w:hint="default"/>
          <w:lang w:val="en-US" w:eastAsia="zh-CN"/>
        </w:rPr>
      </w:pPr>
    </w:p>
    <w:p w14:paraId="2D3D1A78">
      <w:pPr>
        <w:widowControl w:val="0"/>
        <w:numPr>
          <w:ilvl w:val="0"/>
          <w:numId w:val="0"/>
        </w:numPr>
        <w:jc w:val="both"/>
        <w:rPr>
          <w:rFonts w:hint="default"/>
          <w:lang w:val="en-US" w:eastAsia="zh-CN"/>
        </w:rPr>
      </w:pPr>
      <w:r>
        <w:rPr>
          <w:rFonts w:hint="default"/>
          <w:lang w:val="en-US" w:eastAsia="zh-CN"/>
        </w:rPr>
        <w:t>Triennially: Cable insulation tests</w:t>
      </w:r>
    </w:p>
    <w:p w14:paraId="3AD69311">
      <w:pPr>
        <w:widowControl w:val="0"/>
        <w:numPr>
          <w:ilvl w:val="0"/>
          <w:numId w:val="0"/>
        </w:numPr>
        <w:jc w:val="both"/>
        <w:rPr>
          <w:rFonts w:hint="default"/>
          <w:lang w:val="en-US" w:eastAsia="zh-CN"/>
        </w:rPr>
      </w:pPr>
    </w:p>
    <w:p w14:paraId="3D1623B3">
      <w:pPr>
        <w:widowControl w:val="0"/>
        <w:numPr>
          <w:ilvl w:val="0"/>
          <w:numId w:val="0"/>
        </w:numPr>
        <w:jc w:val="both"/>
        <w:rPr>
          <w:rFonts w:hint="default"/>
          <w:lang w:val="en-US" w:eastAsia="zh-CN"/>
        </w:rPr>
      </w:pPr>
      <w:r>
        <w:rPr>
          <w:rFonts w:hint="default"/>
          <w:lang w:val="en-US" w:eastAsia="zh-CN"/>
        </w:rPr>
        <w:t>Post-disaster: Full structural assessments</w:t>
      </w:r>
    </w:p>
    <w:p w14:paraId="1FAD0A3C">
      <w:pPr>
        <w:widowControl w:val="0"/>
        <w:numPr>
          <w:ilvl w:val="0"/>
          <w:numId w:val="0"/>
        </w:numPr>
        <w:jc w:val="both"/>
        <w:rPr>
          <w:rFonts w:hint="default"/>
          <w:lang w:val="en-US" w:eastAsia="zh-CN"/>
        </w:rPr>
      </w:pPr>
    </w:p>
    <w:p w14:paraId="67FD5591">
      <w:pPr>
        <w:widowControl w:val="0"/>
        <w:numPr>
          <w:ilvl w:val="0"/>
          <w:numId w:val="0"/>
        </w:numPr>
        <w:jc w:val="both"/>
        <w:rPr>
          <w:rFonts w:hint="default"/>
          <w:lang w:val="en-US" w:eastAsia="zh-CN"/>
        </w:rPr>
      </w:pPr>
      <w:r>
        <w:rPr>
          <w:rFonts w:hint="default"/>
          <w:lang w:val="en-US" w:eastAsia="zh-CN"/>
        </w:rPr>
        <w:t>Smart system maintenance:</w:t>
      </w:r>
    </w:p>
    <w:p w14:paraId="2DBE14C4">
      <w:pPr>
        <w:widowControl w:val="0"/>
        <w:numPr>
          <w:ilvl w:val="0"/>
          <w:numId w:val="0"/>
        </w:numPr>
        <w:jc w:val="both"/>
        <w:rPr>
          <w:rFonts w:hint="default"/>
          <w:lang w:val="en-US" w:eastAsia="zh-CN"/>
        </w:rPr>
      </w:pPr>
    </w:p>
    <w:p w14:paraId="37AA2D98">
      <w:pPr>
        <w:widowControl w:val="0"/>
        <w:numPr>
          <w:ilvl w:val="0"/>
          <w:numId w:val="0"/>
        </w:numPr>
        <w:jc w:val="both"/>
        <w:rPr>
          <w:rFonts w:hint="default"/>
          <w:lang w:val="en-US" w:eastAsia="zh-CN"/>
        </w:rPr>
      </w:pPr>
      <w:r>
        <w:rPr>
          <w:rFonts w:hint="default"/>
          <w:lang w:val="en-US" w:eastAsia="zh-CN"/>
        </w:rPr>
        <w:t>Real-time monitoring: Per-module performance tracking</w:t>
      </w:r>
    </w:p>
    <w:p w14:paraId="23C44A8E">
      <w:pPr>
        <w:widowControl w:val="0"/>
        <w:numPr>
          <w:ilvl w:val="0"/>
          <w:numId w:val="0"/>
        </w:numPr>
        <w:jc w:val="both"/>
        <w:rPr>
          <w:rFonts w:hint="default"/>
          <w:lang w:val="en-US" w:eastAsia="zh-CN"/>
        </w:rPr>
      </w:pPr>
    </w:p>
    <w:p w14:paraId="6906A851">
      <w:pPr>
        <w:widowControl w:val="0"/>
        <w:numPr>
          <w:ilvl w:val="0"/>
          <w:numId w:val="0"/>
        </w:numPr>
        <w:jc w:val="both"/>
        <w:rPr>
          <w:rFonts w:hint="default"/>
          <w:lang w:val="en-US" w:eastAsia="zh-CN"/>
        </w:rPr>
      </w:pPr>
      <w:r>
        <w:rPr>
          <w:rFonts w:hint="default"/>
          <w:lang w:val="en-US" w:eastAsia="zh-CN"/>
        </w:rPr>
        <w:t>Predictive alerts: 48-hour performance forecasts</w:t>
      </w:r>
    </w:p>
    <w:p w14:paraId="4F1AE57A">
      <w:pPr>
        <w:widowControl w:val="0"/>
        <w:numPr>
          <w:ilvl w:val="0"/>
          <w:numId w:val="0"/>
        </w:numPr>
        <w:jc w:val="both"/>
        <w:rPr>
          <w:rFonts w:hint="default"/>
          <w:lang w:val="en-US" w:eastAsia="zh-CN"/>
        </w:rPr>
      </w:pPr>
    </w:p>
    <w:p w14:paraId="796133DC">
      <w:pPr>
        <w:widowControl w:val="0"/>
        <w:numPr>
          <w:ilvl w:val="0"/>
          <w:numId w:val="0"/>
        </w:numPr>
        <w:jc w:val="both"/>
        <w:rPr>
          <w:rFonts w:hint="default"/>
          <w:lang w:val="en-US" w:eastAsia="zh-CN"/>
        </w:rPr>
      </w:pPr>
      <w:r>
        <w:rPr>
          <w:rFonts w:hint="default"/>
          <w:lang w:val="en-US" w:eastAsia="zh-CN"/>
        </w:rPr>
        <w:t>Remote diagnostics: 5G-enabled troubleshooting</w:t>
      </w:r>
    </w:p>
    <w:p w14:paraId="6D49574C">
      <w:pPr>
        <w:widowControl w:val="0"/>
        <w:numPr>
          <w:ilvl w:val="0"/>
          <w:numId w:val="0"/>
        </w:numPr>
        <w:jc w:val="both"/>
        <w:rPr>
          <w:rFonts w:hint="default"/>
          <w:lang w:val="en-US" w:eastAsia="zh-CN"/>
        </w:rPr>
      </w:pPr>
    </w:p>
    <w:p w14:paraId="7B4F6D06">
      <w:pPr>
        <w:widowControl w:val="0"/>
        <w:numPr>
          <w:ilvl w:val="0"/>
          <w:numId w:val="0"/>
        </w:numPr>
        <w:jc w:val="both"/>
        <w:rPr>
          <w:rFonts w:hint="default"/>
          <w:lang w:val="en-US" w:eastAsia="zh-CN"/>
        </w:rPr>
      </w:pPr>
      <w:r>
        <w:rPr>
          <w:rFonts w:hint="default"/>
          <w:lang w:val="en-US" w:eastAsia="zh-CN"/>
        </w:rPr>
        <w:t>Automated reporting: Monthly O&amp;M analytics</w:t>
      </w:r>
    </w:p>
    <w:p w14:paraId="2FC94C89">
      <w:pPr>
        <w:widowControl w:val="0"/>
        <w:numPr>
          <w:ilvl w:val="0"/>
          <w:numId w:val="0"/>
        </w:numPr>
        <w:jc w:val="both"/>
        <w:rPr>
          <w:rFonts w:hint="default"/>
          <w:lang w:val="en-US" w:eastAsia="zh-CN"/>
        </w:rPr>
      </w:pPr>
    </w:p>
    <w:p w14:paraId="47BA5A28">
      <w:pPr>
        <w:widowControl w:val="0"/>
        <w:numPr>
          <w:ilvl w:val="0"/>
          <w:numId w:val="0"/>
        </w:numPr>
        <w:jc w:val="both"/>
        <w:rPr>
          <w:rFonts w:hint="default"/>
          <w:lang w:val="en-US" w:eastAsia="zh-CN"/>
        </w:rPr>
      </w:pPr>
      <w:r>
        <w:rPr>
          <w:rFonts w:hint="default"/>
          <w:lang w:val="en-US" w:eastAsia="zh-CN"/>
        </w:rPr>
        <w:t>Community capacity building unfolds in three phases:</w:t>
      </w:r>
    </w:p>
    <w:p w14:paraId="37229BC6">
      <w:pPr>
        <w:widowControl w:val="0"/>
        <w:numPr>
          <w:ilvl w:val="0"/>
          <w:numId w:val="0"/>
        </w:numPr>
        <w:jc w:val="both"/>
        <w:rPr>
          <w:rFonts w:hint="default"/>
          <w:lang w:val="en-US" w:eastAsia="zh-CN"/>
        </w:rPr>
      </w:pPr>
    </w:p>
    <w:p w14:paraId="2A17AA0C">
      <w:pPr>
        <w:widowControl w:val="0"/>
        <w:numPr>
          <w:ilvl w:val="0"/>
          <w:numId w:val="0"/>
        </w:numPr>
        <w:jc w:val="both"/>
        <w:rPr>
          <w:rFonts w:hint="default"/>
          <w:lang w:val="en-US" w:eastAsia="zh-CN"/>
        </w:rPr>
      </w:pPr>
      <w:r>
        <w:rPr>
          <w:rFonts w:hint="default"/>
          <w:lang w:val="en-US" w:eastAsia="zh-CN"/>
        </w:rPr>
        <w:t>Initiation (0-6 months): Training 20 "Energy Stewards"</w:t>
      </w:r>
    </w:p>
    <w:p w14:paraId="5A9719F5">
      <w:pPr>
        <w:widowControl w:val="0"/>
        <w:numPr>
          <w:ilvl w:val="0"/>
          <w:numId w:val="0"/>
        </w:numPr>
        <w:jc w:val="both"/>
        <w:rPr>
          <w:rFonts w:hint="default"/>
          <w:lang w:val="en-US" w:eastAsia="zh-CN"/>
        </w:rPr>
      </w:pPr>
    </w:p>
    <w:p w14:paraId="3B537B74">
      <w:pPr>
        <w:widowControl w:val="0"/>
        <w:numPr>
          <w:ilvl w:val="0"/>
          <w:numId w:val="0"/>
        </w:numPr>
        <w:jc w:val="both"/>
        <w:rPr>
          <w:rFonts w:hint="default"/>
          <w:lang w:val="en-US" w:eastAsia="zh-CN"/>
        </w:rPr>
      </w:pPr>
      <w:r>
        <w:rPr>
          <w:rFonts w:hint="default"/>
          <w:lang w:val="en-US" w:eastAsia="zh-CN"/>
        </w:rPr>
        <w:t>Consolidation (7-24 months): Monthly skill workshops</w:t>
      </w:r>
    </w:p>
    <w:p w14:paraId="6F4EB6A4">
      <w:pPr>
        <w:widowControl w:val="0"/>
        <w:numPr>
          <w:ilvl w:val="0"/>
          <w:numId w:val="0"/>
        </w:numPr>
        <w:jc w:val="both"/>
        <w:rPr>
          <w:rFonts w:hint="default"/>
          <w:lang w:val="en-US" w:eastAsia="zh-CN"/>
        </w:rPr>
      </w:pPr>
    </w:p>
    <w:p w14:paraId="217A6EA0">
      <w:pPr>
        <w:widowControl w:val="0"/>
        <w:numPr>
          <w:ilvl w:val="0"/>
          <w:numId w:val="0"/>
        </w:numPr>
        <w:jc w:val="both"/>
        <w:rPr>
          <w:rFonts w:hint="default"/>
          <w:lang w:val="en-US" w:eastAsia="zh-CN"/>
        </w:rPr>
      </w:pPr>
      <w:r>
        <w:rPr>
          <w:rFonts w:hint="default"/>
          <w:lang w:val="en-US" w:eastAsia="zh-CN"/>
        </w:rPr>
        <w:t>Autonomy (25+ months): Forming maintenance cooperatives</w:t>
      </w:r>
    </w:p>
    <w:p w14:paraId="15C6CD0C">
      <w:pPr>
        <w:widowControl w:val="0"/>
        <w:numPr>
          <w:ilvl w:val="0"/>
          <w:numId w:val="0"/>
        </w:numPr>
        <w:jc w:val="both"/>
        <w:rPr>
          <w:rFonts w:hint="default"/>
          <w:lang w:val="en-US" w:eastAsia="zh-CN"/>
        </w:rPr>
      </w:pPr>
    </w:p>
    <w:p w14:paraId="54F4F115">
      <w:pPr>
        <w:widowControl w:val="0"/>
        <w:numPr>
          <w:ilvl w:val="0"/>
          <w:numId w:val="0"/>
        </w:numPr>
        <w:jc w:val="both"/>
        <w:rPr>
          <w:rFonts w:hint="default"/>
          <w:lang w:val="en-US" w:eastAsia="zh-CN"/>
        </w:rPr>
      </w:pPr>
      <w:r>
        <w:rPr>
          <w:rFonts w:hint="default"/>
          <w:lang w:val="en-US" w:eastAsia="zh-CN"/>
        </w:rPr>
        <w:t>Funding is secured through:</w:t>
      </w:r>
    </w:p>
    <w:p w14:paraId="13BBA00B">
      <w:pPr>
        <w:widowControl w:val="0"/>
        <w:numPr>
          <w:ilvl w:val="0"/>
          <w:numId w:val="0"/>
        </w:numPr>
        <w:jc w:val="both"/>
        <w:rPr>
          <w:rFonts w:hint="default"/>
          <w:lang w:val="en-US" w:eastAsia="zh-CN"/>
        </w:rPr>
      </w:pPr>
    </w:p>
    <w:p w14:paraId="26A01217">
      <w:pPr>
        <w:widowControl w:val="0"/>
        <w:numPr>
          <w:ilvl w:val="0"/>
          <w:numId w:val="0"/>
        </w:numPr>
        <w:jc w:val="both"/>
        <w:rPr>
          <w:rFonts w:hint="default"/>
          <w:lang w:val="en-US" w:eastAsia="zh-CN"/>
        </w:rPr>
      </w:pPr>
      <w:r>
        <w:rPr>
          <w:rFonts w:hint="default"/>
          <w:lang w:val="en-US" w:eastAsia="zh-CN"/>
        </w:rPr>
        <w:t>15% of electricity revenue</w:t>
      </w:r>
    </w:p>
    <w:p w14:paraId="6895D395">
      <w:pPr>
        <w:widowControl w:val="0"/>
        <w:numPr>
          <w:ilvl w:val="0"/>
          <w:numId w:val="0"/>
        </w:numPr>
        <w:jc w:val="both"/>
        <w:rPr>
          <w:rFonts w:hint="default"/>
          <w:lang w:val="en-US" w:eastAsia="zh-CN"/>
        </w:rPr>
      </w:pPr>
    </w:p>
    <w:p w14:paraId="10F2B978">
      <w:pPr>
        <w:widowControl w:val="0"/>
        <w:numPr>
          <w:ilvl w:val="0"/>
          <w:numId w:val="0"/>
        </w:numPr>
        <w:jc w:val="both"/>
        <w:rPr>
          <w:rFonts w:hint="default"/>
          <w:lang w:val="en-US" w:eastAsia="zh-CN"/>
        </w:rPr>
      </w:pPr>
      <w:r>
        <w:rPr>
          <w:rFonts w:hint="default"/>
          <w:lang w:val="en-US" w:eastAsia="zh-CN"/>
        </w:rPr>
        <w:t>Government renewable incentives</w:t>
      </w:r>
    </w:p>
    <w:p w14:paraId="16BD5941">
      <w:pPr>
        <w:widowControl w:val="0"/>
        <w:numPr>
          <w:ilvl w:val="0"/>
          <w:numId w:val="0"/>
        </w:numPr>
        <w:jc w:val="both"/>
        <w:rPr>
          <w:rFonts w:hint="default"/>
          <w:lang w:val="en-US" w:eastAsia="zh-CN"/>
        </w:rPr>
      </w:pPr>
    </w:p>
    <w:p w14:paraId="0281D665">
      <w:pPr>
        <w:widowControl w:val="0"/>
        <w:numPr>
          <w:ilvl w:val="0"/>
          <w:numId w:val="0"/>
        </w:numPr>
        <w:jc w:val="both"/>
        <w:rPr>
          <w:rFonts w:hint="default"/>
          <w:lang w:val="en-US" w:eastAsia="zh-CN"/>
        </w:rPr>
      </w:pPr>
      <w:r>
        <w:rPr>
          <w:rFonts w:hint="default"/>
          <w:lang w:val="en-US" w:eastAsia="zh-CN"/>
        </w:rPr>
        <w:t>Cultural space leasing</w:t>
      </w:r>
    </w:p>
    <w:p w14:paraId="02F9D3FF">
      <w:pPr>
        <w:widowControl w:val="0"/>
        <w:numPr>
          <w:ilvl w:val="0"/>
          <w:numId w:val="0"/>
        </w:numPr>
        <w:jc w:val="both"/>
        <w:rPr>
          <w:rFonts w:hint="default"/>
          <w:lang w:val="en-US" w:eastAsia="zh-CN"/>
        </w:rPr>
      </w:pPr>
    </w:p>
    <w:p w14:paraId="24F797D4">
      <w:pPr>
        <w:widowControl w:val="0"/>
        <w:numPr>
          <w:ilvl w:val="0"/>
          <w:numId w:val="0"/>
        </w:numPr>
        <w:jc w:val="both"/>
        <w:rPr>
          <w:rFonts w:hint="default"/>
          <w:lang w:val="en-US" w:eastAsia="zh-CN"/>
        </w:rPr>
      </w:pPr>
      <w:r>
        <w:rPr>
          <w:rFonts w:hint="default"/>
          <w:lang w:val="en-US" w:eastAsia="zh-CN"/>
        </w:rPr>
        <w:t>Documentation uses AR - technicians access real-time guidance via smart glasses with 3D demonstrations. A community-based spare parts warehouse maintains critical components with automated inventory tracking.</w:t>
      </w:r>
    </w:p>
    <w:p w14:paraId="61D7FA6F">
      <w:pPr>
        <w:widowControl w:val="0"/>
        <w:numPr>
          <w:ilvl w:val="0"/>
          <w:numId w:val="0"/>
        </w:numPr>
        <w:jc w:val="both"/>
        <w:rPr>
          <w:rFonts w:hint="default"/>
          <w:lang w:val="en-US" w:eastAsia="zh-CN"/>
        </w:rPr>
      </w:pPr>
    </w:p>
    <w:p w14:paraId="1615AA6D">
      <w:pPr>
        <w:widowControl w:val="0"/>
        <w:numPr>
          <w:ilvl w:val="0"/>
          <w:numId w:val="0"/>
        </w:numPr>
        <w:jc w:val="both"/>
        <w:rPr>
          <w:rFonts w:hint="default"/>
          <w:b/>
          <w:bCs/>
          <w:lang w:val="en-US" w:eastAsia="zh-CN"/>
        </w:rPr>
      </w:pPr>
    </w:p>
    <w:p w14:paraId="2AC32F3F">
      <w:pPr>
        <w:widowControl w:val="0"/>
        <w:numPr>
          <w:ilvl w:val="0"/>
          <w:numId w:val="1"/>
        </w:numPr>
        <w:ind w:left="0" w:leftChars="0" w:firstLine="0" w:firstLineChars="0"/>
        <w:jc w:val="both"/>
        <w:rPr>
          <w:rFonts w:hint="eastAsia"/>
          <w:b/>
          <w:bCs/>
          <w:lang w:val="en-US" w:eastAsia="zh-CN"/>
        </w:rPr>
      </w:pPr>
      <w:r>
        <w:rPr>
          <w:rFonts w:hint="default"/>
          <w:b/>
          <w:bCs/>
          <w:lang w:val="en-US" w:eastAsia="zh-CN"/>
        </w:rPr>
        <w:t>Environmental Impact Assessment</w:t>
      </w:r>
      <w:r>
        <w:rPr>
          <w:rFonts w:hint="eastAsia"/>
          <w:b/>
          <w:bCs/>
          <w:lang w:val="en-US" w:eastAsia="zh-CN"/>
        </w:rPr>
        <w:t>:</w:t>
      </w:r>
    </w:p>
    <w:p w14:paraId="4943E614">
      <w:pPr>
        <w:widowControl w:val="0"/>
        <w:numPr>
          <w:ilvl w:val="0"/>
          <w:numId w:val="0"/>
        </w:numPr>
        <w:jc w:val="both"/>
        <w:rPr>
          <w:rFonts w:hint="default"/>
          <w:lang w:val="en-US" w:eastAsia="zh-CN"/>
        </w:rPr>
      </w:pPr>
    </w:p>
    <w:p w14:paraId="4DC3B461">
      <w:pPr>
        <w:widowControl w:val="0"/>
        <w:numPr>
          <w:ilvl w:val="0"/>
          <w:numId w:val="0"/>
        </w:numPr>
        <w:jc w:val="both"/>
        <w:rPr>
          <w:rFonts w:hint="default"/>
          <w:lang w:val="en-US" w:eastAsia="zh-CN"/>
        </w:rPr>
      </w:pPr>
      <w:r>
        <w:rPr>
          <w:rFonts w:hint="default"/>
          <w:lang w:val="en-US" w:eastAsia="zh-CN"/>
        </w:rPr>
        <w:t>The project employs Life Cycle Assessment (LCA) to quantify environmental benefits, focusing on three impact categories:</w:t>
      </w:r>
    </w:p>
    <w:p w14:paraId="3CFB0EB2">
      <w:pPr>
        <w:widowControl w:val="0"/>
        <w:numPr>
          <w:ilvl w:val="0"/>
          <w:numId w:val="0"/>
        </w:numPr>
        <w:jc w:val="both"/>
        <w:rPr>
          <w:rFonts w:hint="default"/>
          <w:lang w:val="en-US" w:eastAsia="zh-CN"/>
        </w:rPr>
      </w:pPr>
    </w:p>
    <w:p w14:paraId="4E423369">
      <w:pPr>
        <w:widowControl w:val="0"/>
        <w:numPr>
          <w:ilvl w:val="0"/>
          <w:numId w:val="0"/>
        </w:numPr>
        <w:jc w:val="both"/>
        <w:rPr>
          <w:rFonts w:hint="default"/>
          <w:lang w:val="en-US" w:eastAsia="zh-CN"/>
        </w:rPr>
      </w:pPr>
      <w:r>
        <w:rPr>
          <w:rFonts w:hint="default"/>
          <w:lang w:val="en-US" w:eastAsia="zh-CN"/>
        </w:rPr>
        <w:t>Ecological mitigation:</w:t>
      </w:r>
    </w:p>
    <w:p w14:paraId="08F01C81">
      <w:pPr>
        <w:widowControl w:val="0"/>
        <w:numPr>
          <w:ilvl w:val="0"/>
          <w:numId w:val="0"/>
        </w:numPr>
        <w:jc w:val="both"/>
        <w:rPr>
          <w:rFonts w:hint="default"/>
          <w:lang w:val="en-US" w:eastAsia="zh-CN"/>
        </w:rPr>
      </w:pPr>
    </w:p>
    <w:p w14:paraId="0FF46079">
      <w:pPr>
        <w:widowControl w:val="0"/>
        <w:numPr>
          <w:ilvl w:val="0"/>
          <w:numId w:val="0"/>
        </w:numPr>
        <w:jc w:val="both"/>
        <w:rPr>
          <w:rFonts w:hint="default"/>
          <w:lang w:val="en-US" w:eastAsia="zh-CN"/>
        </w:rPr>
      </w:pPr>
      <w:r>
        <w:rPr>
          <w:rFonts w:hint="default"/>
          <w:lang w:val="en-US" w:eastAsia="zh-CN"/>
        </w:rPr>
        <w:t>Construction: Micro-pile foundations reduce earthworks by 85%</w:t>
      </w:r>
    </w:p>
    <w:p w14:paraId="7FCA2EA7">
      <w:pPr>
        <w:widowControl w:val="0"/>
        <w:numPr>
          <w:ilvl w:val="0"/>
          <w:numId w:val="0"/>
        </w:numPr>
        <w:jc w:val="both"/>
        <w:rPr>
          <w:rFonts w:hint="default"/>
          <w:lang w:val="en-US" w:eastAsia="zh-CN"/>
        </w:rPr>
      </w:pPr>
    </w:p>
    <w:p w14:paraId="07BA2D42">
      <w:pPr>
        <w:widowControl w:val="0"/>
        <w:numPr>
          <w:ilvl w:val="0"/>
          <w:numId w:val="0"/>
        </w:numPr>
        <w:jc w:val="both"/>
        <w:rPr>
          <w:rFonts w:hint="default"/>
          <w:lang w:val="en-US" w:eastAsia="zh-CN"/>
        </w:rPr>
      </w:pPr>
      <w:r>
        <w:rPr>
          <w:rFonts w:hint="default"/>
          <w:lang w:val="en-US" w:eastAsia="zh-CN"/>
        </w:rPr>
        <w:t>Operation: 3.5m elevation preserves ground ecosystem continuity</w:t>
      </w:r>
    </w:p>
    <w:p w14:paraId="60A997D4">
      <w:pPr>
        <w:widowControl w:val="0"/>
        <w:numPr>
          <w:ilvl w:val="0"/>
          <w:numId w:val="0"/>
        </w:numPr>
        <w:jc w:val="both"/>
        <w:rPr>
          <w:rFonts w:hint="default"/>
          <w:lang w:val="en-US" w:eastAsia="zh-CN"/>
        </w:rPr>
      </w:pPr>
    </w:p>
    <w:p w14:paraId="7C5CF0AC">
      <w:pPr>
        <w:widowControl w:val="0"/>
        <w:numPr>
          <w:ilvl w:val="0"/>
          <w:numId w:val="0"/>
        </w:numPr>
        <w:jc w:val="both"/>
        <w:rPr>
          <w:rFonts w:hint="default"/>
          <w:lang w:val="en-US" w:eastAsia="zh-CN"/>
        </w:rPr>
      </w:pPr>
      <w:r>
        <w:rPr>
          <w:rFonts w:hint="default"/>
          <w:lang w:val="en-US" w:eastAsia="zh-CN"/>
        </w:rPr>
        <w:t>Under-panel space: 12 native shade-tolerant species boost biodiversity 15-20%</w:t>
      </w:r>
    </w:p>
    <w:p w14:paraId="4908FBEC">
      <w:pPr>
        <w:widowControl w:val="0"/>
        <w:numPr>
          <w:ilvl w:val="0"/>
          <w:numId w:val="0"/>
        </w:numPr>
        <w:jc w:val="both"/>
        <w:rPr>
          <w:rFonts w:hint="default"/>
          <w:lang w:val="en-US" w:eastAsia="zh-CN"/>
        </w:rPr>
      </w:pPr>
    </w:p>
    <w:p w14:paraId="26A84818">
      <w:pPr>
        <w:widowControl w:val="0"/>
        <w:numPr>
          <w:ilvl w:val="0"/>
          <w:numId w:val="0"/>
        </w:numPr>
        <w:jc w:val="both"/>
        <w:rPr>
          <w:rFonts w:hint="default"/>
          <w:lang w:val="en-US" w:eastAsia="zh-CN"/>
        </w:rPr>
      </w:pPr>
      <w:r>
        <w:rPr>
          <w:rFonts w:hint="default"/>
          <w:lang w:val="en-US" w:eastAsia="zh-CN"/>
        </w:rPr>
        <w:t>Night lighting: 580nm amber LEDs minimize wildlife disruption</w:t>
      </w:r>
    </w:p>
    <w:p w14:paraId="02521D1F">
      <w:pPr>
        <w:widowControl w:val="0"/>
        <w:numPr>
          <w:ilvl w:val="0"/>
          <w:numId w:val="0"/>
        </w:numPr>
        <w:jc w:val="both"/>
        <w:rPr>
          <w:rFonts w:hint="default"/>
          <w:lang w:val="en-US" w:eastAsia="zh-CN"/>
        </w:rPr>
      </w:pPr>
    </w:p>
    <w:p w14:paraId="1F206D96">
      <w:pPr>
        <w:widowControl w:val="0"/>
        <w:numPr>
          <w:ilvl w:val="0"/>
          <w:numId w:val="0"/>
        </w:numPr>
        <w:jc w:val="both"/>
        <w:rPr>
          <w:rFonts w:hint="default"/>
          <w:lang w:val="en-US" w:eastAsia="zh-CN"/>
        </w:rPr>
      </w:pPr>
      <w:r>
        <w:rPr>
          <w:rFonts w:hint="default"/>
          <w:lang w:val="en-US" w:eastAsia="zh-CN"/>
        </w:rPr>
        <w:t>Material footprint control:</w:t>
      </w:r>
    </w:p>
    <w:p w14:paraId="5CF04B9D">
      <w:pPr>
        <w:widowControl w:val="0"/>
        <w:numPr>
          <w:ilvl w:val="0"/>
          <w:numId w:val="0"/>
        </w:numPr>
        <w:jc w:val="both"/>
        <w:rPr>
          <w:rFonts w:hint="default"/>
          <w:lang w:val="en-US" w:eastAsia="zh-CN"/>
        </w:rPr>
      </w:pPr>
    </w:p>
    <w:p w14:paraId="1002B5C4">
      <w:pPr>
        <w:widowControl w:val="0"/>
        <w:numPr>
          <w:ilvl w:val="0"/>
          <w:numId w:val="0"/>
        </w:numPr>
        <w:jc w:val="both"/>
        <w:rPr>
          <w:rFonts w:hint="default"/>
          <w:lang w:val="en-US" w:eastAsia="zh-CN"/>
        </w:rPr>
      </w:pPr>
      <w:r>
        <w:rPr>
          <w:rFonts w:hint="default"/>
          <w:lang w:val="en-US" w:eastAsia="zh-CN"/>
        </w:rPr>
        <w:t>Local sourcing: 60% structural materials from &lt;200km</w:t>
      </w:r>
    </w:p>
    <w:p w14:paraId="7A0534B3">
      <w:pPr>
        <w:widowControl w:val="0"/>
        <w:numPr>
          <w:ilvl w:val="0"/>
          <w:numId w:val="0"/>
        </w:numPr>
        <w:jc w:val="both"/>
        <w:rPr>
          <w:rFonts w:hint="default"/>
          <w:lang w:val="en-US" w:eastAsia="zh-CN"/>
        </w:rPr>
      </w:pPr>
    </w:p>
    <w:p w14:paraId="06765C2B">
      <w:pPr>
        <w:widowControl w:val="0"/>
        <w:numPr>
          <w:ilvl w:val="0"/>
          <w:numId w:val="0"/>
        </w:numPr>
        <w:jc w:val="both"/>
        <w:rPr>
          <w:rFonts w:hint="default"/>
          <w:lang w:val="en-US" w:eastAsia="zh-CN"/>
        </w:rPr>
      </w:pPr>
      <w:r>
        <w:rPr>
          <w:rFonts w:hint="default"/>
          <w:lang w:val="en-US" w:eastAsia="zh-CN"/>
        </w:rPr>
        <w:t>Carbon reduction: Bamboo-steel composites cut emissions by 42% vs steel</w:t>
      </w:r>
    </w:p>
    <w:p w14:paraId="473C434F">
      <w:pPr>
        <w:widowControl w:val="0"/>
        <w:numPr>
          <w:ilvl w:val="0"/>
          <w:numId w:val="0"/>
        </w:numPr>
        <w:jc w:val="both"/>
        <w:rPr>
          <w:rFonts w:hint="default"/>
          <w:lang w:val="en-US" w:eastAsia="zh-CN"/>
        </w:rPr>
      </w:pPr>
    </w:p>
    <w:p w14:paraId="780C5C32">
      <w:pPr>
        <w:widowControl w:val="0"/>
        <w:numPr>
          <w:ilvl w:val="0"/>
          <w:numId w:val="0"/>
        </w:numPr>
        <w:jc w:val="both"/>
        <w:rPr>
          <w:rFonts w:hint="default"/>
          <w:lang w:val="en-US" w:eastAsia="zh-CN"/>
        </w:rPr>
      </w:pPr>
      <w:r>
        <w:rPr>
          <w:rFonts w:hint="default"/>
          <w:lang w:val="en-US" w:eastAsia="zh-CN"/>
        </w:rPr>
        <w:t>Recyclability: 85% materials recoverable via standardized processes</w:t>
      </w:r>
    </w:p>
    <w:p w14:paraId="6BE890E1">
      <w:pPr>
        <w:widowControl w:val="0"/>
        <w:numPr>
          <w:ilvl w:val="0"/>
          <w:numId w:val="0"/>
        </w:numPr>
        <w:jc w:val="both"/>
        <w:rPr>
          <w:rFonts w:hint="default"/>
          <w:lang w:val="en-US" w:eastAsia="zh-CN"/>
        </w:rPr>
      </w:pPr>
    </w:p>
    <w:p w14:paraId="098BD480">
      <w:pPr>
        <w:widowControl w:val="0"/>
        <w:numPr>
          <w:ilvl w:val="0"/>
          <w:numId w:val="0"/>
        </w:numPr>
        <w:jc w:val="both"/>
        <w:rPr>
          <w:rFonts w:hint="default"/>
          <w:lang w:val="en-US" w:eastAsia="zh-CN"/>
        </w:rPr>
      </w:pPr>
      <w:r>
        <w:rPr>
          <w:rFonts w:hint="default"/>
          <w:lang w:val="en-US" w:eastAsia="zh-CN"/>
        </w:rPr>
        <w:t>Hazard control: Full compliance with RoHS2.0</w:t>
      </w:r>
    </w:p>
    <w:p w14:paraId="4C78E70C">
      <w:pPr>
        <w:widowControl w:val="0"/>
        <w:numPr>
          <w:ilvl w:val="0"/>
          <w:numId w:val="0"/>
        </w:numPr>
        <w:jc w:val="both"/>
        <w:rPr>
          <w:rFonts w:hint="default"/>
          <w:lang w:val="en-US" w:eastAsia="zh-CN"/>
        </w:rPr>
      </w:pPr>
    </w:p>
    <w:p w14:paraId="123C916F">
      <w:pPr>
        <w:widowControl w:val="0"/>
        <w:numPr>
          <w:ilvl w:val="0"/>
          <w:numId w:val="0"/>
        </w:numPr>
        <w:jc w:val="both"/>
        <w:rPr>
          <w:rFonts w:hint="default"/>
          <w:lang w:val="en-US" w:eastAsia="zh-CN"/>
        </w:rPr>
      </w:pPr>
      <w:r>
        <w:rPr>
          <w:rFonts w:hint="default"/>
          <w:lang w:val="en-US" w:eastAsia="zh-CN"/>
        </w:rPr>
        <w:t>Long-term ecological gains:</w:t>
      </w:r>
    </w:p>
    <w:p w14:paraId="2CC422EE">
      <w:pPr>
        <w:widowControl w:val="0"/>
        <w:numPr>
          <w:ilvl w:val="0"/>
          <w:numId w:val="0"/>
        </w:numPr>
        <w:jc w:val="both"/>
        <w:rPr>
          <w:rFonts w:hint="default"/>
          <w:lang w:val="en-US" w:eastAsia="zh-CN"/>
        </w:rPr>
      </w:pPr>
    </w:p>
    <w:p w14:paraId="2DDC8F62">
      <w:pPr>
        <w:widowControl w:val="0"/>
        <w:numPr>
          <w:ilvl w:val="0"/>
          <w:numId w:val="0"/>
        </w:numPr>
        <w:jc w:val="both"/>
        <w:rPr>
          <w:rFonts w:hint="default"/>
          <w:lang w:val="en-US" w:eastAsia="zh-CN"/>
        </w:rPr>
      </w:pPr>
      <w:r>
        <w:rPr>
          <w:rFonts w:hint="default"/>
          <w:lang w:val="en-US" w:eastAsia="zh-CN"/>
        </w:rPr>
        <w:t>Carbon savings: 480-ton CO₂ reduction over 25 years</w:t>
      </w:r>
    </w:p>
    <w:p w14:paraId="0A218CD3">
      <w:pPr>
        <w:widowControl w:val="0"/>
        <w:numPr>
          <w:ilvl w:val="0"/>
          <w:numId w:val="0"/>
        </w:numPr>
        <w:jc w:val="both"/>
        <w:rPr>
          <w:rFonts w:hint="default"/>
          <w:lang w:val="en-US" w:eastAsia="zh-CN"/>
        </w:rPr>
      </w:pPr>
    </w:p>
    <w:p w14:paraId="06324C26">
      <w:pPr>
        <w:widowControl w:val="0"/>
        <w:numPr>
          <w:ilvl w:val="0"/>
          <w:numId w:val="0"/>
        </w:numPr>
        <w:jc w:val="both"/>
        <w:rPr>
          <w:rFonts w:hint="default"/>
          <w:lang w:val="en-US" w:eastAsia="zh-CN"/>
        </w:rPr>
      </w:pPr>
      <w:r>
        <w:rPr>
          <w:rFonts w:hint="default"/>
          <w:lang w:val="en-US" w:eastAsia="zh-CN"/>
        </w:rPr>
        <w:t>Water cycle: Rainwater harvesting decreases groundwater use by 30%</w:t>
      </w:r>
    </w:p>
    <w:p w14:paraId="55977D13">
      <w:pPr>
        <w:widowControl w:val="0"/>
        <w:numPr>
          <w:ilvl w:val="0"/>
          <w:numId w:val="0"/>
        </w:numPr>
        <w:jc w:val="both"/>
        <w:rPr>
          <w:rFonts w:hint="default"/>
          <w:lang w:val="en-US" w:eastAsia="zh-CN"/>
        </w:rPr>
      </w:pPr>
    </w:p>
    <w:p w14:paraId="1808786E">
      <w:pPr>
        <w:widowControl w:val="0"/>
        <w:numPr>
          <w:ilvl w:val="0"/>
          <w:numId w:val="0"/>
        </w:numPr>
        <w:jc w:val="both"/>
        <w:rPr>
          <w:rFonts w:hint="default"/>
          <w:lang w:val="en-US" w:eastAsia="zh-CN"/>
        </w:rPr>
      </w:pPr>
      <w:r>
        <w:rPr>
          <w:rFonts w:hint="default"/>
          <w:lang w:val="en-US" w:eastAsia="zh-CN"/>
        </w:rPr>
        <w:t>Heat island effect: PV shading lowers surface temps 2-3°C</w:t>
      </w:r>
    </w:p>
    <w:p w14:paraId="6CAC8417">
      <w:pPr>
        <w:widowControl w:val="0"/>
        <w:numPr>
          <w:ilvl w:val="0"/>
          <w:numId w:val="0"/>
        </w:numPr>
        <w:jc w:val="both"/>
        <w:rPr>
          <w:rFonts w:hint="default"/>
          <w:lang w:val="en-US" w:eastAsia="zh-CN"/>
        </w:rPr>
      </w:pPr>
    </w:p>
    <w:p w14:paraId="574AE6E6">
      <w:pPr>
        <w:widowControl w:val="0"/>
        <w:numPr>
          <w:ilvl w:val="0"/>
          <w:numId w:val="0"/>
        </w:numPr>
        <w:jc w:val="both"/>
        <w:rPr>
          <w:rFonts w:hint="default"/>
          <w:lang w:val="en-US" w:eastAsia="zh-CN"/>
        </w:rPr>
      </w:pPr>
      <w:r>
        <w:rPr>
          <w:rFonts w:hint="default"/>
          <w:lang w:val="en-US" w:eastAsia="zh-CN"/>
        </w:rPr>
        <w:t>Coral protection: Coral-aggregate foundations maintain pH 7.5-8.0</w:t>
      </w:r>
    </w:p>
    <w:p w14:paraId="0F2FAC1D">
      <w:pPr>
        <w:widowControl w:val="0"/>
        <w:numPr>
          <w:ilvl w:val="0"/>
          <w:numId w:val="0"/>
        </w:numPr>
        <w:jc w:val="both"/>
        <w:rPr>
          <w:rFonts w:hint="default"/>
          <w:lang w:val="en-US" w:eastAsia="zh-CN"/>
        </w:rPr>
      </w:pPr>
    </w:p>
    <w:p w14:paraId="2D3E504C">
      <w:pPr>
        <w:widowControl w:val="0"/>
        <w:numPr>
          <w:ilvl w:val="0"/>
          <w:numId w:val="0"/>
        </w:numPr>
        <w:jc w:val="both"/>
        <w:rPr>
          <w:rFonts w:hint="default"/>
          <w:lang w:val="en-US" w:eastAsia="zh-CN"/>
        </w:rPr>
      </w:pPr>
      <w:r>
        <w:rPr>
          <w:rFonts w:hint="default"/>
          <w:lang w:val="en-US" w:eastAsia="zh-CN"/>
        </w:rPr>
        <w:t>The environmental monitoring program covers:</w:t>
      </w:r>
    </w:p>
    <w:p w14:paraId="1DE88248">
      <w:pPr>
        <w:widowControl w:val="0"/>
        <w:numPr>
          <w:ilvl w:val="0"/>
          <w:numId w:val="0"/>
        </w:numPr>
        <w:jc w:val="both"/>
        <w:rPr>
          <w:rFonts w:hint="default"/>
          <w:lang w:val="en-US" w:eastAsia="zh-CN"/>
        </w:rPr>
      </w:pPr>
    </w:p>
    <w:p w14:paraId="72657B60">
      <w:pPr>
        <w:widowControl w:val="0"/>
        <w:numPr>
          <w:ilvl w:val="0"/>
          <w:numId w:val="0"/>
        </w:numPr>
        <w:jc w:val="both"/>
        <w:rPr>
          <w:rFonts w:hint="default"/>
          <w:lang w:val="en-US" w:eastAsia="zh-CN"/>
        </w:rPr>
      </w:pPr>
      <w:r>
        <w:rPr>
          <w:rFonts w:hint="default"/>
          <w:lang w:val="en-US" w:eastAsia="zh-CN"/>
        </w:rPr>
        <w:t>Ecology: Quarterly under-panel vegetation surveys</w:t>
      </w:r>
    </w:p>
    <w:p w14:paraId="298D962B">
      <w:pPr>
        <w:widowControl w:val="0"/>
        <w:numPr>
          <w:ilvl w:val="0"/>
          <w:numId w:val="0"/>
        </w:numPr>
        <w:jc w:val="both"/>
        <w:rPr>
          <w:rFonts w:hint="default"/>
          <w:lang w:val="en-US" w:eastAsia="zh-CN"/>
        </w:rPr>
      </w:pPr>
    </w:p>
    <w:p w14:paraId="1085B937">
      <w:pPr>
        <w:widowControl w:val="0"/>
        <w:numPr>
          <w:ilvl w:val="0"/>
          <w:numId w:val="0"/>
        </w:numPr>
        <w:jc w:val="both"/>
        <w:rPr>
          <w:rFonts w:hint="default"/>
          <w:lang w:val="en-US" w:eastAsia="zh-CN"/>
        </w:rPr>
      </w:pPr>
      <w:r>
        <w:rPr>
          <w:rFonts w:hint="default"/>
          <w:lang w:val="en-US" w:eastAsia="zh-CN"/>
        </w:rPr>
        <w:t>Soil: Biannual pH/heavy metal tests</w:t>
      </w:r>
    </w:p>
    <w:p w14:paraId="2260CA46">
      <w:pPr>
        <w:widowControl w:val="0"/>
        <w:numPr>
          <w:ilvl w:val="0"/>
          <w:numId w:val="0"/>
        </w:numPr>
        <w:jc w:val="both"/>
        <w:rPr>
          <w:rFonts w:hint="default"/>
          <w:lang w:val="en-US" w:eastAsia="zh-CN"/>
        </w:rPr>
      </w:pPr>
    </w:p>
    <w:p w14:paraId="0A897AED">
      <w:pPr>
        <w:widowControl w:val="0"/>
        <w:numPr>
          <w:ilvl w:val="0"/>
          <w:numId w:val="0"/>
        </w:numPr>
        <w:jc w:val="both"/>
        <w:rPr>
          <w:rFonts w:hint="default"/>
          <w:lang w:val="en-US" w:eastAsia="zh-CN"/>
        </w:rPr>
      </w:pPr>
      <w:r>
        <w:rPr>
          <w:rFonts w:hint="default"/>
          <w:lang w:val="en-US" w:eastAsia="zh-CN"/>
        </w:rPr>
        <w:t>Noise: Annual inverter sound checks (&lt;45dB)</w:t>
      </w:r>
    </w:p>
    <w:p w14:paraId="63EACBCB">
      <w:pPr>
        <w:widowControl w:val="0"/>
        <w:numPr>
          <w:ilvl w:val="0"/>
          <w:numId w:val="0"/>
        </w:numPr>
        <w:jc w:val="both"/>
        <w:rPr>
          <w:rFonts w:hint="default"/>
          <w:lang w:val="en-US" w:eastAsia="zh-CN"/>
        </w:rPr>
      </w:pPr>
    </w:p>
    <w:p w14:paraId="187E57EC">
      <w:pPr>
        <w:widowControl w:val="0"/>
        <w:numPr>
          <w:ilvl w:val="0"/>
          <w:numId w:val="0"/>
        </w:numPr>
        <w:jc w:val="both"/>
        <w:rPr>
          <w:rFonts w:hint="default"/>
          <w:lang w:val="en-US" w:eastAsia="zh-CN"/>
        </w:rPr>
      </w:pPr>
      <w:r>
        <w:rPr>
          <w:rFonts w:hint="default"/>
          <w:lang w:val="en-US" w:eastAsia="zh-CN"/>
        </w:rPr>
        <w:t>EMF: 5G radiation verification per ICNIRP</w:t>
      </w:r>
    </w:p>
    <w:p w14:paraId="5A08D663">
      <w:pPr>
        <w:widowControl w:val="0"/>
        <w:numPr>
          <w:ilvl w:val="0"/>
          <w:numId w:val="0"/>
        </w:numPr>
        <w:jc w:val="both"/>
        <w:rPr>
          <w:rFonts w:hint="default"/>
          <w:lang w:val="en-US" w:eastAsia="zh-CN"/>
        </w:rPr>
      </w:pPr>
    </w:p>
    <w:p w14:paraId="2045A2A1">
      <w:pPr>
        <w:widowControl w:val="0"/>
        <w:numPr>
          <w:ilvl w:val="0"/>
          <w:numId w:val="0"/>
        </w:numPr>
        <w:jc w:val="both"/>
        <w:rPr>
          <w:rFonts w:hint="default"/>
          <w:lang w:val="en-US" w:eastAsia="zh-CN"/>
        </w:rPr>
      </w:pPr>
      <w:r>
        <w:rPr>
          <w:rFonts w:hint="default"/>
          <w:lang w:val="en-US" w:eastAsia="zh-CN"/>
        </w:rPr>
        <w:t>Community education initiatives:</w:t>
      </w:r>
    </w:p>
    <w:p w14:paraId="42C3FFA8">
      <w:pPr>
        <w:widowControl w:val="0"/>
        <w:numPr>
          <w:ilvl w:val="0"/>
          <w:numId w:val="0"/>
        </w:numPr>
        <w:jc w:val="both"/>
        <w:rPr>
          <w:rFonts w:hint="default"/>
          <w:lang w:val="en-US" w:eastAsia="zh-CN"/>
        </w:rPr>
      </w:pPr>
    </w:p>
    <w:p w14:paraId="650F3F7D">
      <w:pPr>
        <w:widowControl w:val="0"/>
        <w:numPr>
          <w:ilvl w:val="0"/>
          <w:numId w:val="0"/>
        </w:numPr>
        <w:jc w:val="both"/>
        <w:rPr>
          <w:rFonts w:hint="default"/>
          <w:lang w:val="en-US" w:eastAsia="zh-CN"/>
        </w:rPr>
      </w:pPr>
      <w:r>
        <w:rPr>
          <w:rFonts w:hint="default"/>
          <w:lang w:val="en-US" w:eastAsia="zh-CN"/>
        </w:rPr>
        <w:t>4 interactive ecology stations</w:t>
      </w:r>
    </w:p>
    <w:p w14:paraId="34132B7E">
      <w:pPr>
        <w:widowControl w:val="0"/>
        <w:numPr>
          <w:ilvl w:val="0"/>
          <w:numId w:val="0"/>
        </w:numPr>
        <w:jc w:val="both"/>
        <w:rPr>
          <w:rFonts w:hint="default"/>
          <w:lang w:val="en-US" w:eastAsia="zh-CN"/>
        </w:rPr>
      </w:pPr>
    </w:p>
    <w:p w14:paraId="784D5335">
      <w:pPr>
        <w:widowControl w:val="0"/>
        <w:numPr>
          <w:ilvl w:val="0"/>
          <w:numId w:val="0"/>
        </w:numPr>
        <w:jc w:val="both"/>
        <w:rPr>
          <w:rFonts w:hint="default"/>
          <w:lang w:val="en-US" w:eastAsia="zh-CN"/>
        </w:rPr>
      </w:pPr>
      <w:r>
        <w:rPr>
          <w:rFonts w:hint="default"/>
          <w:lang w:val="en-US" w:eastAsia="zh-CN"/>
        </w:rPr>
        <w:t>Quarterly "Clean Energy Day" events</w:t>
      </w:r>
    </w:p>
    <w:p w14:paraId="75C829AC">
      <w:pPr>
        <w:widowControl w:val="0"/>
        <w:numPr>
          <w:ilvl w:val="0"/>
          <w:numId w:val="0"/>
        </w:numPr>
        <w:jc w:val="both"/>
        <w:rPr>
          <w:rFonts w:hint="default"/>
          <w:lang w:val="en-US" w:eastAsia="zh-CN"/>
        </w:rPr>
      </w:pPr>
    </w:p>
    <w:p w14:paraId="233F4CE4">
      <w:pPr>
        <w:widowControl w:val="0"/>
        <w:numPr>
          <w:ilvl w:val="0"/>
          <w:numId w:val="0"/>
        </w:numPr>
        <w:jc w:val="both"/>
        <w:rPr>
          <w:rFonts w:hint="default"/>
          <w:lang w:val="en-US" w:eastAsia="zh-CN"/>
        </w:rPr>
      </w:pPr>
      <w:r>
        <w:rPr>
          <w:rFonts w:hint="default"/>
          <w:lang w:val="en-US" w:eastAsia="zh-CN"/>
        </w:rPr>
        <w:t>Training 10 youth "Eco-scouts"</w:t>
      </w:r>
    </w:p>
    <w:p w14:paraId="0F9BB279">
      <w:pPr>
        <w:widowControl w:val="0"/>
        <w:numPr>
          <w:ilvl w:val="0"/>
          <w:numId w:val="0"/>
        </w:numPr>
        <w:jc w:val="both"/>
        <w:rPr>
          <w:rFonts w:hint="default"/>
          <w:lang w:val="en-US" w:eastAsia="zh-CN"/>
        </w:rPr>
      </w:pPr>
    </w:p>
    <w:p w14:paraId="1CB141FF">
      <w:pPr>
        <w:widowControl w:val="0"/>
        <w:numPr>
          <w:ilvl w:val="0"/>
          <w:numId w:val="0"/>
        </w:numPr>
        <w:jc w:val="both"/>
        <w:rPr>
          <w:rFonts w:hint="default"/>
          <w:lang w:val="en-US" w:eastAsia="zh-CN"/>
        </w:rPr>
      </w:pPr>
      <w:r>
        <w:rPr>
          <w:rFonts w:hint="default"/>
          <w:lang w:val="en-US" w:eastAsia="zh-CN"/>
        </w:rPr>
        <w:t>Real-time energy-ecology dashboards</w:t>
      </w:r>
    </w:p>
    <w:p w14:paraId="17CAF9E9">
      <w:pPr>
        <w:widowControl w:val="0"/>
        <w:numPr>
          <w:ilvl w:val="0"/>
          <w:numId w:val="0"/>
        </w:num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FC970"/>
    <w:multiLevelType w:val="singleLevel"/>
    <w:tmpl w:val="A36FC97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D6590"/>
    <w:rsid w:val="15097F49"/>
    <w:rsid w:val="176A473C"/>
    <w:rsid w:val="1C2072E4"/>
    <w:rsid w:val="31F46A75"/>
    <w:rsid w:val="32C5764B"/>
    <w:rsid w:val="37FF08F4"/>
    <w:rsid w:val="3AD06A61"/>
    <w:rsid w:val="3B232BE9"/>
    <w:rsid w:val="3D22462E"/>
    <w:rsid w:val="45396BA0"/>
    <w:rsid w:val="48825F81"/>
    <w:rsid w:val="5BCD0EC8"/>
    <w:rsid w:val="77C6618F"/>
    <w:rsid w:val="7B230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1022</Words>
  <Characters>7259</Characters>
  <Lines>0</Lines>
  <Paragraphs>0</Paragraphs>
  <TotalTime>9</TotalTime>
  <ScaleCrop>false</ScaleCrop>
  <LinksUpToDate>false</LinksUpToDate>
  <CharactersWithSpaces>8198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2025-05-04T08:30:00Z</dcterms:created>
  <dc:creator>71549</dc:creator>
  <cp:lastModifiedBy>18600819560</cp:lastModifiedBy>
  <dcterms:modified xsi:type="dcterms:W3CDTF">2025-05-04T10:16:59Z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eyJoZGlkIjoiZTNiNzg0YzMxN2I5OTVlNTY3NDZlNzJmNGY5M2E2ZTYiLCJ1c2VySWQiOiI3MzI4ODc1NDgifQ==</vt:lpwstr>
  </property>
  <property fmtid="{D5CDD505-2E9C-101B-9397-08002B2CF9AE}" pid="4" name="ICV">
    <vt:lpwstr>74A930FD6AEF402B981F67DEDFCD93A7_12</vt:lpwstr>
  </property>
</Properties>
</file>